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42D5" w14:textId="2D788E41" w:rsidR="001B3861" w:rsidRPr="00870B9F" w:rsidRDefault="00824A23" w:rsidP="001B3861">
      <w:pPr>
        <w:pStyle w:val="Geenafstand"/>
        <w:rPr>
          <w:b/>
          <w:noProof/>
          <w:color w:val="005EB8" w:themeColor="accent1"/>
          <w:sz w:val="56"/>
          <w:lang w:eastAsia="nl-NL"/>
        </w:rPr>
      </w:pPr>
      <w:r>
        <w:rPr>
          <w:b/>
          <w:noProof/>
          <w:color w:val="005EB8" w:themeColor="accent1"/>
          <w:sz w:val="56"/>
          <w:lang w:eastAsia="nl-NL"/>
        </w:rPr>
        <w:t>SPEED GLOSS</w:t>
      </w:r>
    </w:p>
    <w:p w14:paraId="7B368143" w14:textId="6904DCC8" w:rsidR="00C3459E" w:rsidRPr="006C6E66" w:rsidRDefault="00824A23" w:rsidP="00C3459E">
      <w:pPr>
        <w:contextualSpacing/>
        <w:rPr>
          <w:noProof/>
          <w:color w:val="808080" w:themeColor="background1" w:themeShade="80"/>
          <w:lang w:eastAsia="nl-NL"/>
        </w:rPr>
      </w:pPr>
      <w:r>
        <w:rPr>
          <w:noProof/>
          <w:color w:val="808080" w:themeColor="background1" w:themeShade="80"/>
          <w:lang w:eastAsia="nl-NL"/>
        </w:rPr>
        <w:t>Sili</w:t>
      </w:r>
      <w:r w:rsidR="00527D47">
        <w:rPr>
          <w:noProof/>
          <w:color w:val="808080" w:themeColor="background1" w:themeShade="80"/>
          <w:lang w:eastAsia="nl-NL"/>
        </w:rPr>
        <w:t>kon</w:t>
      </w:r>
      <w:r>
        <w:rPr>
          <w:noProof/>
          <w:color w:val="808080" w:themeColor="background1" w:themeShade="80"/>
          <w:lang w:eastAsia="nl-NL"/>
        </w:rPr>
        <w:t>spray</w:t>
      </w:r>
    </w:p>
    <w:p w14:paraId="51E4C1F5" w14:textId="44D6E035" w:rsidR="00C82AE8" w:rsidRPr="006C6E66" w:rsidRDefault="00527D47" w:rsidP="0049776F">
      <w:pPr>
        <w:pStyle w:val="Lijstalinea"/>
        <w:numPr>
          <w:ilvl w:val="0"/>
          <w:numId w:val="1"/>
        </w:numPr>
        <w:ind w:left="567" w:hanging="425"/>
        <w:rPr>
          <w:b/>
          <w:color w:val="005EB8" w:themeColor="accent1"/>
        </w:rPr>
      </w:pPr>
      <w:proofErr w:type="spellStart"/>
      <w:r>
        <w:rPr>
          <w:b/>
          <w:color w:val="005EB8" w:themeColor="accent1"/>
        </w:rPr>
        <w:t>Silikonfrei</w:t>
      </w:r>
      <w:proofErr w:type="spellEnd"/>
    </w:p>
    <w:p w14:paraId="5901E2AE" w14:textId="1D43345B" w:rsidR="00D4698E" w:rsidRPr="006C6E66" w:rsidRDefault="00527D47" w:rsidP="0049776F">
      <w:pPr>
        <w:pStyle w:val="Lijstalinea"/>
        <w:numPr>
          <w:ilvl w:val="0"/>
          <w:numId w:val="1"/>
        </w:numPr>
        <w:ind w:left="567" w:hanging="425"/>
        <w:rPr>
          <w:b/>
          <w:color w:val="005EB8" w:themeColor="accent1"/>
        </w:rPr>
      </w:pPr>
      <w:proofErr w:type="spellStart"/>
      <w:r>
        <w:rPr>
          <w:b/>
          <w:color w:val="005EB8" w:themeColor="accent1"/>
        </w:rPr>
        <w:t>Entfernt</w:t>
      </w:r>
      <w:proofErr w:type="spellEnd"/>
      <w:r>
        <w:rPr>
          <w:b/>
          <w:color w:val="005EB8" w:themeColor="accent1"/>
        </w:rPr>
        <w:t xml:space="preserve"> </w:t>
      </w:r>
      <w:proofErr w:type="spellStart"/>
      <w:r>
        <w:rPr>
          <w:b/>
          <w:color w:val="005EB8" w:themeColor="accent1"/>
        </w:rPr>
        <w:t>bereits</w:t>
      </w:r>
      <w:proofErr w:type="spellEnd"/>
      <w:r>
        <w:rPr>
          <w:b/>
          <w:color w:val="005EB8" w:themeColor="accent1"/>
        </w:rPr>
        <w:t xml:space="preserve"> </w:t>
      </w:r>
      <w:proofErr w:type="spellStart"/>
      <w:r>
        <w:rPr>
          <w:b/>
          <w:color w:val="005EB8" w:themeColor="accent1"/>
        </w:rPr>
        <w:t>vorhandene</w:t>
      </w:r>
      <w:proofErr w:type="spellEnd"/>
      <w:r>
        <w:rPr>
          <w:b/>
          <w:color w:val="005EB8" w:themeColor="accent1"/>
        </w:rPr>
        <w:t xml:space="preserve"> </w:t>
      </w:r>
      <w:proofErr w:type="spellStart"/>
      <w:r>
        <w:rPr>
          <w:b/>
          <w:color w:val="005EB8" w:themeColor="accent1"/>
        </w:rPr>
        <w:t>Bürstenwolken</w:t>
      </w:r>
      <w:proofErr w:type="spellEnd"/>
    </w:p>
    <w:p w14:paraId="73B39E98" w14:textId="1418DA29" w:rsidR="00824A23" w:rsidRDefault="00527D47" w:rsidP="0049776F">
      <w:pPr>
        <w:pStyle w:val="Lijstalinea"/>
        <w:numPr>
          <w:ilvl w:val="0"/>
          <w:numId w:val="1"/>
        </w:numPr>
        <w:ind w:left="567" w:hanging="425"/>
        <w:rPr>
          <w:b/>
          <w:color w:val="005EB8" w:themeColor="accent1"/>
        </w:rPr>
      </w:pPr>
      <w:proofErr w:type="spellStart"/>
      <w:r>
        <w:rPr>
          <w:b/>
          <w:color w:val="005EB8" w:themeColor="accent1"/>
        </w:rPr>
        <w:t>Kann</w:t>
      </w:r>
      <w:proofErr w:type="spellEnd"/>
      <w:r>
        <w:rPr>
          <w:b/>
          <w:color w:val="005EB8" w:themeColor="accent1"/>
        </w:rPr>
        <w:t xml:space="preserve"> </w:t>
      </w:r>
      <w:proofErr w:type="spellStart"/>
      <w:r>
        <w:rPr>
          <w:b/>
          <w:color w:val="005EB8" w:themeColor="accent1"/>
        </w:rPr>
        <w:t>auf</w:t>
      </w:r>
      <w:proofErr w:type="spellEnd"/>
      <w:r>
        <w:rPr>
          <w:b/>
          <w:color w:val="005EB8" w:themeColor="accent1"/>
        </w:rPr>
        <w:t xml:space="preserve"> </w:t>
      </w:r>
      <w:proofErr w:type="spellStart"/>
      <w:r>
        <w:rPr>
          <w:b/>
          <w:color w:val="005EB8" w:themeColor="accent1"/>
        </w:rPr>
        <w:t>ungewaschenen</w:t>
      </w:r>
      <w:proofErr w:type="spellEnd"/>
      <w:r>
        <w:rPr>
          <w:b/>
          <w:color w:val="005EB8" w:themeColor="accent1"/>
        </w:rPr>
        <w:t xml:space="preserve"> </w:t>
      </w:r>
      <w:proofErr w:type="spellStart"/>
      <w:r>
        <w:rPr>
          <w:b/>
          <w:color w:val="005EB8" w:themeColor="accent1"/>
        </w:rPr>
        <w:t>Fahrzeugen</w:t>
      </w:r>
      <w:proofErr w:type="spellEnd"/>
      <w:r>
        <w:rPr>
          <w:b/>
          <w:color w:val="005EB8" w:themeColor="accent1"/>
        </w:rPr>
        <w:t xml:space="preserve"> </w:t>
      </w:r>
      <w:proofErr w:type="spellStart"/>
      <w:r>
        <w:rPr>
          <w:b/>
          <w:color w:val="005EB8" w:themeColor="accent1"/>
        </w:rPr>
        <w:t>verwendet</w:t>
      </w:r>
      <w:proofErr w:type="spellEnd"/>
      <w:r>
        <w:rPr>
          <w:b/>
          <w:color w:val="005EB8" w:themeColor="accent1"/>
        </w:rPr>
        <w:t xml:space="preserve"> werden</w:t>
      </w:r>
    </w:p>
    <w:p w14:paraId="397958BA" w14:textId="5EB13937" w:rsidR="00824A23" w:rsidRDefault="002F1D1B" w:rsidP="0049776F">
      <w:pPr>
        <w:pStyle w:val="Lijstalinea"/>
        <w:numPr>
          <w:ilvl w:val="0"/>
          <w:numId w:val="1"/>
        </w:numPr>
        <w:ind w:left="567" w:hanging="425"/>
        <w:rPr>
          <w:b/>
          <w:color w:val="005EB8" w:themeColor="accent1"/>
        </w:rPr>
      </w:pPr>
      <w:r w:rsidRPr="006C6E66">
        <w:rPr>
          <w:noProof/>
          <w:color w:val="005EB8" w:themeColor="accent1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EE15F" wp14:editId="79FEAFD1">
                <wp:simplePos x="0" y="0"/>
                <wp:positionH relativeFrom="column">
                  <wp:posOffset>-41910</wp:posOffset>
                </wp:positionH>
                <wp:positionV relativeFrom="paragraph">
                  <wp:posOffset>332740</wp:posOffset>
                </wp:positionV>
                <wp:extent cx="4124325" cy="6562725"/>
                <wp:effectExtent l="0" t="0" r="9525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656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9E95C" w14:textId="77777777" w:rsidR="00527D47" w:rsidRPr="00527D47" w:rsidRDefault="00527D47" w:rsidP="00527D47">
                            <w:pPr>
                              <w:pStyle w:val="Geenafstand"/>
                              <w:jc w:val="both"/>
                              <w:rPr>
                                <w:b/>
                                <w:color w:val="005EB8" w:themeColor="accent1"/>
                              </w:rPr>
                            </w:pPr>
                            <w:r w:rsidRPr="00527D47">
                              <w:rPr>
                                <w:b/>
                                <w:color w:val="005EB8" w:themeColor="accent1"/>
                              </w:rPr>
                              <w:t>PRODUKTBESCHREIBUNG:</w:t>
                            </w:r>
                          </w:p>
                          <w:p w14:paraId="530A6987" w14:textId="77777777" w:rsidR="00527D47" w:rsidRPr="00527D47" w:rsidRDefault="00527D47" w:rsidP="00527D47">
                            <w:pPr>
                              <w:pStyle w:val="Geenafstand"/>
                              <w:jc w:val="both"/>
                              <w:rPr>
                                <w:bCs/>
                              </w:rPr>
                            </w:pPr>
                            <w:r w:rsidRPr="00527D47">
                              <w:rPr>
                                <w:b/>
                              </w:rPr>
                              <w:t>SPEED GLOSS</w:t>
                            </w:r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ist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eine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einzigartige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und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innovative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spritzbare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Versiegelung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auf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Basis der Nanotechnologie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für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neue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und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ältere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Lacke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>. Speed ​​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Gloss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entfernt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leichten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Staub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und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Fingerabdrücke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und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hinterlässt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einen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tiefen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Glanz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und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kann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auch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als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Clay-Gleitmittel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verwendet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werden.</w:t>
                            </w:r>
                          </w:p>
                          <w:p w14:paraId="517F4AAA" w14:textId="77777777" w:rsidR="00527D47" w:rsidRPr="00527D47" w:rsidRDefault="00527D47" w:rsidP="00527D47">
                            <w:pPr>
                              <w:pStyle w:val="Geenafstand"/>
                              <w:jc w:val="both"/>
                              <w:rPr>
                                <w:b/>
                                <w:color w:val="005EB8" w:themeColor="accent1"/>
                              </w:rPr>
                            </w:pPr>
                          </w:p>
                          <w:p w14:paraId="1B6047CF" w14:textId="77777777" w:rsidR="00527D47" w:rsidRPr="00527D47" w:rsidRDefault="00527D47" w:rsidP="00527D47">
                            <w:pPr>
                              <w:pStyle w:val="Geenafstand"/>
                              <w:jc w:val="both"/>
                              <w:rPr>
                                <w:b/>
                                <w:color w:val="005EB8" w:themeColor="accent1"/>
                              </w:rPr>
                            </w:pPr>
                            <w:r w:rsidRPr="00527D47">
                              <w:rPr>
                                <w:b/>
                                <w:color w:val="005EB8" w:themeColor="accent1"/>
                              </w:rPr>
                              <w:t>ANWENDUNGEN:</w:t>
                            </w:r>
                          </w:p>
                          <w:p w14:paraId="57AF80D4" w14:textId="77777777" w:rsidR="00527D47" w:rsidRPr="00527D47" w:rsidRDefault="00527D47" w:rsidP="00527D47">
                            <w:pPr>
                              <w:pStyle w:val="Geenafstand"/>
                              <w:jc w:val="both"/>
                              <w:rPr>
                                <w:bCs/>
                              </w:rPr>
                            </w:pPr>
                            <w:r w:rsidRPr="00527D47">
                              <w:rPr>
                                <w:bCs/>
                              </w:rPr>
                              <w:t>Speed ​​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Gloss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kann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unter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anderem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verwendet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werden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auf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>:</w:t>
                            </w:r>
                          </w:p>
                          <w:p w14:paraId="02EE1A70" w14:textId="7A015C1C" w:rsidR="00527D47" w:rsidRPr="00527D47" w:rsidRDefault="00527D47" w:rsidP="00527D47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527D47">
                              <w:rPr>
                                <w:bCs/>
                              </w:rPr>
                              <w:t xml:space="preserve">Reinigt, poliert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und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konserviert</w:t>
                            </w:r>
                            <w:proofErr w:type="spellEnd"/>
                          </w:p>
                          <w:p w14:paraId="0378F0DD" w14:textId="33856278" w:rsidR="00527D47" w:rsidRPr="00527D47" w:rsidRDefault="00527D47" w:rsidP="00527D47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proofErr w:type="spellStart"/>
                            <w:r w:rsidRPr="00527D47">
                              <w:rPr>
                                <w:bCs/>
                              </w:rPr>
                              <w:t>Ideal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für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Ausstellungswagen</w:t>
                            </w:r>
                            <w:proofErr w:type="spellEnd"/>
                          </w:p>
                          <w:p w14:paraId="51BD0E47" w14:textId="1F1F53B6" w:rsidR="00527D47" w:rsidRPr="00527D47" w:rsidRDefault="00527D47" w:rsidP="00527D47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proofErr w:type="spellStart"/>
                            <w:r w:rsidRPr="00527D47">
                              <w:rPr>
                                <w:bCs/>
                              </w:rPr>
                              <w:t>Entfernt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Insekten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von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Lack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, Glas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und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Kunststoff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durch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intensiven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Proteinlöser</w:t>
                            </w:r>
                            <w:proofErr w:type="spellEnd"/>
                          </w:p>
                          <w:p w14:paraId="5CD988E8" w14:textId="0FDB36DA" w:rsidR="00527D47" w:rsidRPr="00527D47" w:rsidRDefault="00527D47" w:rsidP="00527D47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proofErr w:type="spellStart"/>
                            <w:r w:rsidRPr="00527D47">
                              <w:rPr>
                                <w:bCs/>
                              </w:rPr>
                              <w:t>Kann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auf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ungewaschenen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Fahrzeugen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verwendet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werden</w:t>
                            </w:r>
                          </w:p>
                          <w:p w14:paraId="20661602" w14:textId="67D3F27B" w:rsidR="00527D47" w:rsidRPr="00527D47" w:rsidRDefault="00527D47" w:rsidP="00527D47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proofErr w:type="spellStart"/>
                            <w:r w:rsidRPr="00527D47">
                              <w:rPr>
                                <w:bCs/>
                              </w:rPr>
                              <w:t>Entfernt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bereits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vorhandene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Bürstenwolken</w:t>
                            </w:r>
                            <w:proofErr w:type="spellEnd"/>
                          </w:p>
                          <w:p w14:paraId="07670985" w14:textId="490A35BF" w:rsidR="00527D47" w:rsidRPr="00527D47" w:rsidRDefault="00527D47" w:rsidP="00527D47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527D47">
                              <w:rPr>
                                <w:bCs/>
                              </w:rPr>
                              <w:t xml:space="preserve">Reinigt, poliert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und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konserviert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Lack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mit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sehr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schnell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wirkenden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Polymeren</w:t>
                            </w:r>
                          </w:p>
                          <w:p w14:paraId="16E4EF09" w14:textId="27BCAACB" w:rsidR="00527D47" w:rsidRPr="00527D47" w:rsidRDefault="00527D47" w:rsidP="00527D47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proofErr w:type="spellStart"/>
                            <w:r w:rsidRPr="00527D47">
                              <w:rPr>
                                <w:bCs/>
                              </w:rPr>
                              <w:t>Auch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als Glasreiniger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und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Glasschutz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verwendbar</w:t>
                            </w:r>
                            <w:proofErr w:type="spellEnd"/>
                          </w:p>
                          <w:p w14:paraId="67B2FD31" w14:textId="0BF0EF63" w:rsidR="00527D47" w:rsidRPr="00527D47" w:rsidRDefault="00527D47" w:rsidP="00527D47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527D47">
                              <w:rPr>
                                <w:bCs/>
                              </w:rPr>
                              <w:t xml:space="preserve">Reinigt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und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konserviert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Chrom</w:t>
                            </w:r>
                            <w:proofErr w:type="spellEnd"/>
                          </w:p>
                          <w:p w14:paraId="58A8213B" w14:textId="351C60F0" w:rsidR="00527D47" w:rsidRPr="00527D47" w:rsidRDefault="00527D47" w:rsidP="00527D47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proofErr w:type="spellStart"/>
                            <w:r w:rsidRPr="00527D47">
                              <w:rPr>
                                <w:bCs/>
                              </w:rPr>
                              <w:t>Für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alle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porenfreien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Farbaufnahme-Kunststoffe</w:t>
                            </w:r>
                            <w:proofErr w:type="spellEnd"/>
                          </w:p>
                          <w:p w14:paraId="450FCBDF" w14:textId="1CBFA4F7" w:rsidR="00527D47" w:rsidRPr="00527D47" w:rsidRDefault="00527D47" w:rsidP="00527D47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proofErr w:type="spellStart"/>
                            <w:r w:rsidRPr="00527D47">
                              <w:rPr>
                                <w:bCs/>
                              </w:rPr>
                              <w:t>Geeignet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als Reiniger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und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Konservierungsmittel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für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Flugzeuge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und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Boote</w:t>
                            </w:r>
                            <w:proofErr w:type="spellEnd"/>
                          </w:p>
                          <w:p w14:paraId="0A0CF205" w14:textId="77777777" w:rsidR="00527D47" w:rsidRPr="00527D47" w:rsidRDefault="00527D47" w:rsidP="00527D47">
                            <w:pPr>
                              <w:pStyle w:val="Geenafstand"/>
                              <w:jc w:val="both"/>
                              <w:rPr>
                                <w:b/>
                                <w:color w:val="005EB8" w:themeColor="accent1"/>
                              </w:rPr>
                            </w:pPr>
                          </w:p>
                          <w:p w14:paraId="2DAD72A6" w14:textId="67726D08" w:rsidR="00527D47" w:rsidRPr="00527D47" w:rsidRDefault="00527D47" w:rsidP="00527D47">
                            <w:pPr>
                              <w:pStyle w:val="Geenafstand"/>
                              <w:jc w:val="both"/>
                              <w:rPr>
                                <w:b/>
                                <w:color w:val="005EB8" w:themeColor="accent1"/>
                              </w:rPr>
                            </w:pPr>
                            <w:r>
                              <w:rPr>
                                <w:b/>
                                <w:color w:val="005EB8" w:themeColor="accent1"/>
                              </w:rPr>
                              <w:t>ANLEITUNG:</w:t>
                            </w:r>
                          </w:p>
                          <w:p w14:paraId="7214130F" w14:textId="77777777" w:rsidR="00527D47" w:rsidRPr="00527D47" w:rsidRDefault="00527D47" w:rsidP="00527D47">
                            <w:pPr>
                              <w:pStyle w:val="Geenafstand"/>
                              <w:jc w:val="both"/>
                              <w:rPr>
                                <w:bCs/>
                              </w:rPr>
                            </w:pPr>
                            <w:proofErr w:type="spellStart"/>
                            <w:r w:rsidRPr="00527D47">
                              <w:rPr>
                                <w:bCs/>
                              </w:rPr>
                              <w:t>Lesen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und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befolgen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Sie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vor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Gebrauch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die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Anweisungen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auf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dem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Etikett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.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Tragen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Sie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den Speed ​​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Gloss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auf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und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bearbeiten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Sie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ihn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anschließend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mit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einem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Poliertuch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in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kreisenden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Bewegungen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. Das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Produkt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muss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nicht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einwirken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und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kann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sofort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27D47">
                              <w:rPr>
                                <w:bCs/>
                              </w:rPr>
                              <w:t>ausgebürstet</w:t>
                            </w:r>
                            <w:proofErr w:type="spellEnd"/>
                            <w:r w:rsidRPr="00527D47">
                              <w:rPr>
                                <w:bCs/>
                              </w:rPr>
                              <w:t xml:space="preserve"> werden.</w:t>
                            </w:r>
                          </w:p>
                          <w:p w14:paraId="072C0E9A" w14:textId="77777777" w:rsidR="00527D47" w:rsidRPr="00527D47" w:rsidRDefault="00527D47" w:rsidP="00527D47">
                            <w:pPr>
                              <w:pStyle w:val="Geenafstand"/>
                              <w:jc w:val="both"/>
                              <w:rPr>
                                <w:b/>
                                <w:color w:val="005EB8" w:themeColor="accent1"/>
                              </w:rPr>
                            </w:pPr>
                          </w:p>
                          <w:p w14:paraId="5DCC8A9D" w14:textId="4038F001" w:rsidR="002E3F5A" w:rsidRPr="00A20A00" w:rsidRDefault="00527D47" w:rsidP="00527D47">
                            <w:pPr>
                              <w:pStyle w:val="Geenafstand"/>
                              <w:jc w:val="both"/>
                              <w:rPr>
                                <w:b/>
                                <w:bCs/>
                                <w:color w:val="005EB8" w:themeColor="accent1"/>
                              </w:rPr>
                            </w:pPr>
                            <w:r w:rsidRPr="00527D47">
                              <w:rPr>
                                <w:b/>
                                <w:color w:val="005EB8" w:themeColor="accent1"/>
                              </w:rPr>
                              <w:t>SPEZIFIKATIONEN:</w:t>
                            </w:r>
                          </w:p>
                          <w:tbl>
                            <w:tblPr>
                              <w:tblStyle w:val="Lijsttabel3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5"/>
                              <w:gridCol w:w="1961"/>
                              <w:gridCol w:w="1732"/>
                            </w:tblGrid>
                            <w:tr w:rsidR="002F1D1B" w:rsidRPr="00E65F83" w14:paraId="232CA594" w14:textId="1B815C6E" w:rsidTr="002F1D1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2505" w:type="dxa"/>
                                </w:tcPr>
                                <w:p w14:paraId="2C23F019" w14:textId="77777777" w:rsidR="002F1D1B" w:rsidRPr="00E65F83" w:rsidRDefault="002F1D1B" w:rsidP="002E3F5A">
                                  <w:pPr>
                                    <w:pStyle w:val="Geenafstand"/>
                                    <w:jc w:val="both"/>
                                    <w:rPr>
                                      <w:bCs w:val="0"/>
                                    </w:rPr>
                                  </w:pPr>
                                  <w:r>
                                    <w:rPr>
                                      <w:bCs w:val="0"/>
                                    </w:rPr>
                                    <w:t>Artikelnummer: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</w:tcPr>
                                <w:p w14:paraId="79BEAE2B" w14:textId="21995B62" w:rsidR="002F1D1B" w:rsidRPr="00E65F83" w:rsidRDefault="00527D47" w:rsidP="002E3F5A">
                                  <w:pPr>
                                    <w:pStyle w:val="Geenafstand"/>
                                    <w:jc w:val="both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 w:val="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 w:val="0"/>
                                    </w:rPr>
                                    <w:t>Farbe</w:t>
                                  </w:r>
                                  <w:proofErr w:type="spellEnd"/>
                                  <w:r w:rsidR="002F1D1B">
                                    <w:rPr>
                                      <w:bCs w:val="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14:paraId="4CC3AC25" w14:textId="76553793" w:rsidR="002F1D1B" w:rsidRDefault="00527D47" w:rsidP="002E3F5A">
                                  <w:pPr>
                                    <w:pStyle w:val="Geenafstand"/>
                                    <w:jc w:val="both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Menge</w:t>
                                  </w:r>
                                  <w:proofErr w:type="spellEnd"/>
                                  <w:r w:rsidR="002F1D1B">
                                    <w:t>:</w:t>
                                  </w:r>
                                </w:p>
                              </w:tc>
                            </w:tr>
                            <w:tr w:rsidR="002F1D1B" w:rsidRPr="00E65F83" w14:paraId="2B675E88" w14:textId="09AFEC86" w:rsidTr="002F1D1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05" w:type="dxa"/>
                                </w:tcPr>
                                <w:p w14:paraId="02D8DF48" w14:textId="4D471F86" w:rsidR="002F1D1B" w:rsidRPr="00E65F83" w:rsidRDefault="002F1D1B" w:rsidP="002E3F5A">
                                  <w:pPr>
                                    <w:pStyle w:val="Geenafstand"/>
                                    <w:jc w:val="both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4230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</w:tcPr>
                                <w:p w14:paraId="54FA8FB1" w14:textId="3E41F318" w:rsidR="002F1D1B" w:rsidRPr="00E65F83" w:rsidRDefault="002F1D1B" w:rsidP="002E3F5A">
                                  <w:pPr>
                                    <w:pStyle w:val="Geenafstand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</w:rPr>
                                    <w:t>Blau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14:paraId="3D11856E" w14:textId="6FD9D5C1" w:rsidR="002F1D1B" w:rsidRDefault="002F1D1B" w:rsidP="002E3F5A">
                                  <w:pPr>
                                    <w:pStyle w:val="Geenafstand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500 ml</w:t>
                                  </w:r>
                                </w:p>
                              </w:tc>
                            </w:tr>
                            <w:tr w:rsidR="002F1D1B" w:rsidRPr="00E65F83" w14:paraId="4379D65E" w14:textId="6438A201" w:rsidTr="002F1D1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05" w:type="dxa"/>
                                </w:tcPr>
                                <w:p w14:paraId="0B55D42D" w14:textId="1DB71C33" w:rsidR="002F1D1B" w:rsidRDefault="002F1D1B" w:rsidP="002E3F5A">
                                  <w:pPr>
                                    <w:pStyle w:val="Geenafstand"/>
                                    <w:jc w:val="both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4235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</w:tcPr>
                                <w:p w14:paraId="76B972E6" w14:textId="5E8C86A8" w:rsidR="002F1D1B" w:rsidRDefault="00B65EF4" w:rsidP="002E3F5A">
                                  <w:pPr>
                                    <w:pStyle w:val="Geenafstand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</w:rPr>
                                    <w:t>Bla</w:t>
                                  </w:r>
                                  <w:r w:rsidR="00527D47">
                                    <w:rPr>
                                      <w:bCs/>
                                    </w:rPr>
                                    <w:t>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14:paraId="6BABE06B" w14:textId="137E912B" w:rsidR="002F1D1B" w:rsidRDefault="002F1D1B" w:rsidP="002E3F5A">
                                  <w:pPr>
                                    <w:pStyle w:val="Geenafstand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5 </w:t>
                                  </w:r>
                                  <w:r w:rsidR="00527D47">
                                    <w:rPr>
                                      <w:bCs/>
                                    </w:rPr>
                                    <w:t>L</w:t>
                                  </w:r>
                                  <w:r>
                                    <w:rPr>
                                      <w:bCs/>
                                    </w:rPr>
                                    <w:t>iter</w:t>
                                  </w:r>
                                </w:p>
                              </w:tc>
                            </w:tr>
                          </w:tbl>
                          <w:p w14:paraId="1CB81A10" w14:textId="77777777" w:rsidR="002E3F5A" w:rsidRDefault="002E3F5A" w:rsidP="002E3F5A">
                            <w:pPr>
                              <w:pStyle w:val="Geenafstand"/>
                              <w:jc w:val="both"/>
                            </w:pPr>
                          </w:p>
                          <w:p w14:paraId="1388A3C8" w14:textId="61AB57B9" w:rsidR="001B3861" w:rsidRDefault="001B3861" w:rsidP="002E3F5A">
                            <w:pPr>
                              <w:jc w:val="both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6412C958" w14:textId="3FC32F7A" w:rsidR="001B3861" w:rsidRDefault="001B3861" w:rsidP="001B3861">
                            <w:pPr>
                              <w:pStyle w:val="Geenafstand"/>
                              <w:jc w:val="both"/>
                            </w:pPr>
                          </w:p>
                          <w:p w14:paraId="3E01347C" w14:textId="4F4758BB" w:rsidR="001B3861" w:rsidRDefault="001B3861" w:rsidP="001B3861">
                            <w:pPr>
                              <w:pStyle w:val="Geenafstand"/>
                              <w:jc w:val="both"/>
                            </w:pPr>
                          </w:p>
                          <w:p w14:paraId="7F23D60C" w14:textId="1CD77B94" w:rsidR="001B3861" w:rsidRDefault="001B3861" w:rsidP="001B3861">
                            <w:pPr>
                              <w:pStyle w:val="Geenafstand"/>
                              <w:jc w:val="both"/>
                            </w:pPr>
                          </w:p>
                          <w:p w14:paraId="11ACA1ED" w14:textId="26CCCDAD" w:rsidR="001B3861" w:rsidRDefault="001B3861" w:rsidP="001B3861">
                            <w:pPr>
                              <w:pStyle w:val="Geenafstand"/>
                              <w:jc w:val="both"/>
                            </w:pPr>
                          </w:p>
                          <w:p w14:paraId="19FB31C1" w14:textId="54B06CAA" w:rsidR="001B3861" w:rsidRDefault="001B3861" w:rsidP="001B3861">
                            <w:pPr>
                              <w:pStyle w:val="Geenafstand"/>
                              <w:jc w:val="both"/>
                            </w:pPr>
                          </w:p>
                          <w:p w14:paraId="0F458E67" w14:textId="7A74B452" w:rsidR="001B3861" w:rsidRDefault="001B3861" w:rsidP="001B3861">
                            <w:pPr>
                              <w:pStyle w:val="Geenafstand"/>
                              <w:jc w:val="both"/>
                            </w:pPr>
                          </w:p>
                          <w:p w14:paraId="6A36A2C0" w14:textId="4D0E8E6B" w:rsidR="001B3861" w:rsidRDefault="001B3861" w:rsidP="001B3861">
                            <w:pPr>
                              <w:pStyle w:val="Geenafstand"/>
                              <w:jc w:val="both"/>
                            </w:pPr>
                          </w:p>
                          <w:p w14:paraId="427A8393" w14:textId="71167D09" w:rsidR="001B3861" w:rsidRDefault="001B3861" w:rsidP="001B3861">
                            <w:pPr>
                              <w:pStyle w:val="Geenafstand"/>
                              <w:jc w:val="both"/>
                            </w:pPr>
                          </w:p>
                          <w:p w14:paraId="06C7ABEC" w14:textId="351B34B5" w:rsidR="001B3861" w:rsidRDefault="001B3861" w:rsidP="001B3861">
                            <w:pPr>
                              <w:pStyle w:val="Geenafstand"/>
                              <w:jc w:val="both"/>
                            </w:pPr>
                          </w:p>
                          <w:p w14:paraId="6FC1D187" w14:textId="799016B5" w:rsidR="001B3861" w:rsidRDefault="001B3861" w:rsidP="001B3861">
                            <w:pPr>
                              <w:pStyle w:val="Geenafstand"/>
                              <w:jc w:val="both"/>
                            </w:pPr>
                          </w:p>
                          <w:p w14:paraId="27C428E6" w14:textId="2B61BEDF" w:rsidR="001B3861" w:rsidRDefault="001B3861" w:rsidP="001B3861">
                            <w:pPr>
                              <w:pStyle w:val="Geenafstand"/>
                              <w:jc w:val="both"/>
                            </w:pPr>
                          </w:p>
                          <w:p w14:paraId="5FE43725" w14:textId="512460E1" w:rsidR="001B3861" w:rsidRDefault="001B3861" w:rsidP="001B3861">
                            <w:pPr>
                              <w:pStyle w:val="Geenafstand"/>
                              <w:jc w:val="both"/>
                            </w:pPr>
                          </w:p>
                          <w:p w14:paraId="7BA57ACA" w14:textId="16649C89" w:rsidR="001B3861" w:rsidRDefault="001B3861" w:rsidP="001B3861">
                            <w:pPr>
                              <w:pStyle w:val="Geenafstand"/>
                              <w:jc w:val="both"/>
                            </w:pPr>
                          </w:p>
                          <w:p w14:paraId="2CD5DEB4" w14:textId="23CD7C4E" w:rsidR="001B3861" w:rsidRDefault="001B3861" w:rsidP="001B3861">
                            <w:pPr>
                              <w:pStyle w:val="Geenafstand"/>
                              <w:jc w:val="both"/>
                            </w:pPr>
                          </w:p>
                          <w:p w14:paraId="1D2678CE" w14:textId="67F540B7" w:rsidR="001B3861" w:rsidRDefault="001B3861" w:rsidP="001B3861">
                            <w:pPr>
                              <w:pStyle w:val="Geenafstand"/>
                              <w:jc w:val="both"/>
                            </w:pPr>
                          </w:p>
                          <w:p w14:paraId="46C08A11" w14:textId="637D82FE" w:rsidR="001B3861" w:rsidRDefault="001B3861" w:rsidP="001B3861">
                            <w:pPr>
                              <w:pStyle w:val="Geenafstand"/>
                              <w:jc w:val="both"/>
                            </w:pPr>
                          </w:p>
                          <w:p w14:paraId="61173BCA" w14:textId="535D9557" w:rsidR="001B3861" w:rsidRDefault="001B3861" w:rsidP="001B3861">
                            <w:pPr>
                              <w:pStyle w:val="Geenafstand"/>
                              <w:jc w:val="both"/>
                            </w:pPr>
                          </w:p>
                          <w:p w14:paraId="48370618" w14:textId="01F1983F" w:rsidR="001B3861" w:rsidRDefault="001B3861" w:rsidP="001B3861">
                            <w:pPr>
                              <w:pStyle w:val="Geenafstand"/>
                              <w:jc w:val="both"/>
                            </w:pPr>
                          </w:p>
                          <w:p w14:paraId="2C6A4DFA" w14:textId="053E464B" w:rsidR="001B3861" w:rsidRDefault="001B3861" w:rsidP="001B3861">
                            <w:pPr>
                              <w:pStyle w:val="Geenafstand"/>
                              <w:jc w:val="both"/>
                            </w:pPr>
                          </w:p>
                          <w:p w14:paraId="411B66E4" w14:textId="534702C8" w:rsidR="001B3861" w:rsidRDefault="001B3861" w:rsidP="001B3861">
                            <w:pPr>
                              <w:pStyle w:val="Geenafstand"/>
                              <w:jc w:val="both"/>
                            </w:pPr>
                          </w:p>
                          <w:p w14:paraId="66429735" w14:textId="23AFC351" w:rsidR="001B3861" w:rsidRDefault="001B3861" w:rsidP="001B3861">
                            <w:pPr>
                              <w:pStyle w:val="Geenafstand"/>
                              <w:jc w:val="both"/>
                            </w:pPr>
                          </w:p>
                          <w:tbl>
                            <w:tblPr>
                              <w:tblStyle w:val="Lijsttabel3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1701"/>
                            </w:tblGrid>
                            <w:tr w:rsidR="001B3861" w:rsidRPr="00E65F83" w14:paraId="2EFA4B63" w14:textId="77777777" w:rsidTr="009522C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2830" w:type="dxa"/>
                                </w:tcPr>
                                <w:p w14:paraId="64C63D68" w14:textId="77777777" w:rsidR="001B3861" w:rsidRPr="00E65F83" w:rsidRDefault="001B3861" w:rsidP="001B3861">
                                  <w:pPr>
                                    <w:pStyle w:val="Geenafstand"/>
                                    <w:jc w:val="both"/>
                                    <w:rPr>
                                      <w:bCs w:val="0"/>
                                    </w:rPr>
                                  </w:pPr>
                                  <w:r>
                                    <w:rPr>
                                      <w:bCs w:val="0"/>
                                    </w:rPr>
                                    <w:t>Artikelnummer: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42EB59F" w14:textId="77777777" w:rsidR="001B3861" w:rsidRPr="00E65F83" w:rsidRDefault="001B3861" w:rsidP="001B3861">
                                  <w:pPr>
                                    <w:pStyle w:val="Geenafstand"/>
                                    <w:jc w:val="both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 w:val="0"/>
                                    </w:rPr>
                                  </w:pPr>
                                  <w:r>
                                    <w:rPr>
                                      <w:bCs w:val="0"/>
                                    </w:rPr>
                                    <w:t>Kleur:</w:t>
                                  </w:r>
                                </w:p>
                              </w:tc>
                            </w:tr>
                            <w:tr w:rsidR="001B3861" w:rsidRPr="00E65F83" w14:paraId="3A4C754F" w14:textId="77777777" w:rsidTr="009522C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30" w:type="dxa"/>
                                </w:tcPr>
                                <w:p w14:paraId="532AD866" w14:textId="77777777" w:rsidR="001B3861" w:rsidRPr="00E65F83" w:rsidRDefault="001B3861" w:rsidP="001B3861">
                                  <w:pPr>
                                    <w:pStyle w:val="Geenafstand"/>
                                    <w:jc w:val="both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1018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DBCAD2D" w14:textId="77777777" w:rsidR="001B3861" w:rsidRPr="00E65F83" w:rsidRDefault="001B3861" w:rsidP="001B3861">
                                  <w:pPr>
                                    <w:pStyle w:val="Geenafstand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Licht bruin</w:t>
                                  </w:r>
                                </w:p>
                              </w:tc>
                            </w:tr>
                          </w:tbl>
                          <w:p w14:paraId="401445CA" w14:textId="77777777" w:rsidR="001B3861" w:rsidRDefault="001B3861" w:rsidP="001B3861">
                            <w:pPr>
                              <w:pStyle w:val="Geenafstand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EE15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3.3pt;margin-top:26.2pt;width:324.75pt;height:5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ITIwIAAB4EAAAOAAAAZHJzL2Uyb0RvYy54bWysU81u2zAMvg/YOwi6L3bcJG2NOEWXLsOA&#10;7gdo9wC0LMdCZNGTlNjZ04+S0zTbbsN0EEiR/Eh+pJZ3Q6vZQVqn0BR8Okk5k0Zgpcy24N+fN+9u&#10;OHMeTAUajSz4UTp+t3r7Ztl3ucywQV1JywjEuLzvCt543+VJ4kQjW3AT7KQhY422BU+q3SaVhZ7Q&#10;W51kabpIerRVZ1FI5+j1YTTyVcSvayn817p20jNdcKrNx9vGuwx3slpCvrXQNUqcyoB/qKIFZSjp&#10;GeoBPLC9VX9BtUpYdFj7icA2wbpWQsYeqJtp+kc3Tw10MvZC5LjuTJP7f7Diy+GbZaoq+FV6zZmB&#10;lob0LHfOH2DHssBP37mc3J46cvTDexxozrFX1z2i2DlmcN2A2cp7a7FvJFRU3zREJhehI44LIGX/&#10;GStKA3uPEWiobRvIIzoYodOcjufZyMEzQY+zaTa7yuacCbIt5ovsmpSQA/KX8M46/1Fiy4JQcEvD&#10;j/BweHR+dH1xCdkcalVtlNZRsdtyrS07AC3KJp4T+m9u2rC+4Ldzyh2iDIZ4goa8VZ4WWau24Ddp&#10;OCEc8kDHB1NF2YPSo0xFa3PiJ1AykuOHciDHQFqJ1ZGYsjguLH0wEhq0PznraVkL7n7swUrO9CdD&#10;bN9OZ7Ow3VGZza8zUuylpby0gBEEVXDP2SiuffwRY0f3NJVaRb5eKznVSksYGT99mLDll3r0ev3W&#10;q18AAAD//wMAUEsDBBQABgAIAAAAIQCwM9dE3gAAAAoBAAAPAAAAZHJzL2Rvd25yZXYueG1sTI/d&#10;ToNAEIXvTXyHzZh4Y9pFAtuCLI2aaLztzwMMMAUiO0vYbaFv73qll5Pz5Zxvit1iBnGlyfWWNTyv&#10;IxDEtW16bjWcjh+rLQjnkRscLJOGGznYlfd3BeaNnXlP14NvRShhl6OGzvsxl9LVHRl0azsSh+xs&#10;J4M+nFMrmwnnUG4GGUeRkgZ7DgsdjvTeUf19uBgN56/5Kc3m6tOfNvtEvWG/qexN68eH5fUFhKfF&#10;/8Hwqx/UoQxOlb1w48SgYaVUIDWkcQIi5CqJMxBVAKNtmoEsC/n/hfIHAAD//wMAUEsBAi0AFAAG&#10;AAgAAAAhALaDOJL+AAAA4QEAABMAAAAAAAAAAAAAAAAAAAAAAFtDb250ZW50X1R5cGVzXS54bWxQ&#10;SwECLQAUAAYACAAAACEAOP0h/9YAAACUAQAACwAAAAAAAAAAAAAAAAAvAQAAX3JlbHMvLnJlbHNQ&#10;SwECLQAUAAYACAAAACEAMnoyEyMCAAAeBAAADgAAAAAAAAAAAAAAAAAuAgAAZHJzL2Uyb0RvYy54&#10;bWxQSwECLQAUAAYACAAAACEAsDPXRN4AAAAKAQAADwAAAAAAAAAAAAAAAAB9BAAAZHJzL2Rvd25y&#10;ZXYueG1sUEsFBgAAAAAEAAQA8wAAAIgFAAAAAA==&#10;" stroked="f">
                <v:textbox>
                  <w:txbxContent>
                    <w:p w14:paraId="6EC9E95C" w14:textId="77777777" w:rsidR="00527D47" w:rsidRPr="00527D47" w:rsidRDefault="00527D47" w:rsidP="00527D47">
                      <w:pPr>
                        <w:pStyle w:val="Geenafstand"/>
                        <w:jc w:val="both"/>
                        <w:rPr>
                          <w:b/>
                          <w:color w:val="005EB8" w:themeColor="accent1"/>
                        </w:rPr>
                      </w:pPr>
                      <w:r w:rsidRPr="00527D47">
                        <w:rPr>
                          <w:b/>
                          <w:color w:val="005EB8" w:themeColor="accent1"/>
                        </w:rPr>
                        <w:t>PRODUKTBESCHREIBUNG:</w:t>
                      </w:r>
                    </w:p>
                    <w:p w14:paraId="530A6987" w14:textId="77777777" w:rsidR="00527D47" w:rsidRPr="00527D47" w:rsidRDefault="00527D47" w:rsidP="00527D47">
                      <w:pPr>
                        <w:pStyle w:val="Geenafstand"/>
                        <w:jc w:val="both"/>
                        <w:rPr>
                          <w:bCs/>
                        </w:rPr>
                      </w:pPr>
                      <w:r w:rsidRPr="00527D47">
                        <w:rPr>
                          <w:b/>
                        </w:rPr>
                        <w:t>SPEED GLOSS</w:t>
                      </w:r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ist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eine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einzigartige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und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innovative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spritzbare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Versiegelung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auf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Basis der Nanotechnologie </w:t>
                      </w:r>
                      <w:proofErr w:type="spellStart"/>
                      <w:r w:rsidRPr="00527D47">
                        <w:rPr>
                          <w:bCs/>
                        </w:rPr>
                        <w:t>für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neue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und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ältere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Lacke</w:t>
                      </w:r>
                      <w:proofErr w:type="spellEnd"/>
                      <w:r w:rsidRPr="00527D47">
                        <w:rPr>
                          <w:bCs/>
                        </w:rPr>
                        <w:t>. Speed ​​</w:t>
                      </w:r>
                      <w:proofErr w:type="spellStart"/>
                      <w:r w:rsidRPr="00527D47">
                        <w:rPr>
                          <w:bCs/>
                        </w:rPr>
                        <w:t>Gloss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entfernt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leichten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Staub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und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Fingerabdrücke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und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hinterlässt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einen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tiefen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Glanz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und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kann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auch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als </w:t>
                      </w:r>
                      <w:proofErr w:type="spellStart"/>
                      <w:r w:rsidRPr="00527D47">
                        <w:rPr>
                          <w:bCs/>
                        </w:rPr>
                        <w:t>Clay-Gleitmittel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verwendet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werden.</w:t>
                      </w:r>
                    </w:p>
                    <w:p w14:paraId="517F4AAA" w14:textId="77777777" w:rsidR="00527D47" w:rsidRPr="00527D47" w:rsidRDefault="00527D47" w:rsidP="00527D47">
                      <w:pPr>
                        <w:pStyle w:val="Geenafstand"/>
                        <w:jc w:val="both"/>
                        <w:rPr>
                          <w:b/>
                          <w:color w:val="005EB8" w:themeColor="accent1"/>
                        </w:rPr>
                      </w:pPr>
                    </w:p>
                    <w:p w14:paraId="1B6047CF" w14:textId="77777777" w:rsidR="00527D47" w:rsidRPr="00527D47" w:rsidRDefault="00527D47" w:rsidP="00527D47">
                      <w:pPr>
                        <w:pStyle w:val="Geenafstand"/>
                        <w:jc w:val="both"/>
                        <w:rPr>
                          <w:b/>
                          <w:color w:val="005EB8" w:themeColor="accent1"/>
                        </w:rPr>
                      </w:pPr>
                      <w:r w:rsidRPr="00527D47">
                        <w:rPr>
                          <w:b/>
                          <w:color w:val="005EB8" w:themeColor="accent1"/>
                        </w:rPr>
                        <w:t>ANWENDUNGEN:</w:t>
                      </w:r>
                    </w:p>
                    <w:p w14:paraId="57AF80D4" w14:textId="77777777" w:rsidR="00527D47" w:rsidRPr="00527D47" w:rsidRDefault="00527D47" w:rsidP="00527D47">
                      <w:pPr>
                        <w:pStyle w:val="Geenafstand"/>
                        <w:jc w:val="both"/>
                        <w:rPr>
                          <w:bCs/>
                        </w:rPr>
                      </w:pPr>
                      <w:r w:rsidRPr="00527D47">
                        <w:rPr>
                          <w:bCs/>
                        </w:rPr>
                        <w:t>Speed ​​</w:t>
                      </w:r>
                      <w:proofErr w:type="spellStart"/>
                      <w:r w:rsidRPr="00527D47">
                        <w:rPr>
                          <w:bCs/>
                        </w:rPr>
                        <w:t>Gloss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kann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unter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anderem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verwendet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werden </w:t>
                      </w:r>
                      <w:proofErr w:type="spellStart"/>
                      <w:r w:rsidRPr="00527D47">
                        <w:rPr>
                          <w:bCs/>
                        </w:rPr>
                        <w:t>auf</w:t>
                      </w:r>
                      <w:proofErr w:type="spellEnd"/>
                      <w:r w:rsidRPr="00527D47">
                        <w:rPr>
                          <w:bCs/>
                        </w:rPr>
                        <w:t>:</w:t>
                      </w:r>
                    </w:p>
                    <w:p w14:paraId="02EE1A70" w14:textId="7A015C1C" w:rsidR="00527D47" w:rsidRPr="00527D47" w:rsidRDefault="00527D47" w:rsidP="00527D47">
                      <w:pPr>
                        <w:pStyle w:val="Geenafstand"/>
                        <w:numPr>
                          <w:ilvl w:val="0"/>
                          <w:numId w:val="8"/>
                        </w:numPr>
                        <w:jc w:val="both"/>
                        <w:rPr>
                          <w:bCs/>
                        </w:rPr>
                      </w:pPr>
                      <w:r w:rsidRPr="00527D47">
                        <w:rPr>
                          <w:bCs/>
                        </w:rPr>
                        <w:t xml:space="preserve">Reinigt, poliert </w:t>
                      </w:r>
                      <w:proofErr w:type="spellStart"/>
                      <w:r w:rsidRPr="00527D47">
                        <w:rPr>
                          <w:bCs/>
                        </w:rPr>
                        <w:t>und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konserviert</w:t>
                      </w:r>
                      <w:proofErr w:type="spellEnd"/>
                    </w:p>
                    <w:p w14:paraId="0378F0DD" w14:textId="33856278" w:rsidR="00527D47" w:rsidRPr="00527D47" w:rsidRDefault="00527D47" w:rsidP="00527D47">
                      <w:pPr>
                        <w:pStyle w:val="Geenafstand"/>
                        <w:numPr>
                          <w:ilvl w:val="0"/>
                          <w:numId w:val="8"/>
                        </w:numPr>
                        <w:jc w:val="both"/>
                        <w:rPr>
                          <w:bCs/>
                        </w:rPr>
                      </w:pPr>
                      <w:proofErr w:type="spellStart"/>
                      <w:r w:rsidRPr="00527D47">
                        <w:rPr>
                          <w:bCs/>
                        </w:rPr>
                        <w:t>Ideal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für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Ausstellungswagen</w:t>
                      </w:r>
                      <w:proofErr w:type="spellEnd"/>
                    </w:p>
                    <w:p w14:paraId="51BD0E47" w14:textId="1F1F53B6" w:rsidR="00527D47" w:rsidRPr="00527D47" w:rsidRDefault="00527D47" w:rsidP="00527D47">
                      <w:pPr>
                        <w:pStyle w:val="Geenafstand"/>
                        <w:numPr>
                          <w:ilvl w:val="0"/>
                          <w:numId w:val="8"/>
                        </w:numPr>
                        <w:jc w:val="both"/>
                        <w:rPr>
                          <w:bCs/>
                        </w:rPr>
                      </w:pPr>
                      <w:proofErr w:type="spellStart"/>
                      <w:r w:rsidRPr="00527D47">
                        <w:rPr>
                          <w:bCs/>
                        </w:rPr>
                        <w:t>Entfernt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Insekten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von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Lack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, Glas </w:t>
                      </w:r>
                      <w:proofErr w:type="spellStart"/>
                      <w:r w:rsidRPr="00527D47">
                        <w:rPr>
                          <w:bCs/>
                        </w:rPr>
                        <w:t>und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Kunststoff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durch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intensiven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Proteinlöser</w:t>
                      </w:r>
                      <w:proofErr w:type="spellEnd"/>
                    </w:p>
                    <w:p w14:paraId="5CD988E8" w14:textId="0FDB36DA" w:rsidR="00527D47" w:rsidRPr="00527D47" w:rsidRDefault="00527D47" w:rsidP="00527D47">
                      <w:pPr>
                        <w:pStyle w:val="Geenafstand"/>
                        <w:numPr>
                          <w:ilvl w:val="0"/>
                          <w:numId w:val="8"/>
                        </w:numPr>
                        <w:jc w:val="both"/>
                        <w:rPr>
                          <w:bCs/>
                        </w:rPr>
                      </w:pPr>
                      <w:proofErr w:type="spellStart"/>
                      <w:r w:rsidRPr="00527D47">
                        <w:rPr>
                          <w:bCs/>
                        </w:rPr>
                        <w:t>Kann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auf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ungewaschenen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Fahrzeugen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verwendet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werden</w:t>
                      </w:r>
                    </w:p>
                    <w:p w14:paraId="20661602" w14:textId="67D3F27B" w:rsidR="00527D47" w:rsidRPr="00527D47" w:rsidRDefault="00527D47" w:rsidP="00527D47">
                      <w:pPr>
                        <w:pStyle w:val="Geenafstand"/>
                        <w:numPr>
                          <w:ilvl w:val="0"/>
                          <w:numId w:val="8"/>
                        </w:numPr>
                        <w:jc w:val="both"/>
                        <w:rPr>
                          <w:bCs/>
                        </w:rPr>
                      </w:pPr>
                      <w:proofErr w:type="spellStart"/>
                      <w:r w:rsidRPr="00527D47">
                        <w:rPr>
                          <w:bCs/>
                        </w:rPr>
                        <w:t>Entfernt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bereits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vorhandene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Bürstenwolken</w:t>
                      </w:r>
                      <w:proofErr w:type="spellEnd"/>
                    </w:p>
                    <w:p w14:paraId="07670985" w14:textId="490A35BF" w:rsidR="00527D47" w:rsidRPr="00527D47" w:rsidRDefault="00527D47" w:rsidP="00527D47">
                      <w:pPr>
                        <w:pStyle w:val="Geenafstand"/>
                        <w:numPr>
                          <w:ilvl w:val="0"/>
                          <w:numId w:val="8"/>
                        </w:numPr>
                        <w:jc w:val="both"/>
                        <w:rPr>
                          <w:bCs/>
                        </w:rPr>
                      </w:pPr>
                      <w:r w:rsidRPr="00527D47">
                        <w:rPr>
                          <w:bCs/>
                        </w:rPr>
                        <w:t xml:space="preserve">Reinigt, poliert </w:t>
                      </w:r>
                      <w:proofErr w:type="spellStart"/>
                      <w:r w:rsidRPr="00527D47">
                        <w:rPr>
                          <w:bCs/>
                        </w:rPr>
                        <w:t>und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konserviert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den </w:t>
                      </w:r>
                      <w:proofErr w:type="spellStart"/>
                      <w:r w:rsidRPr="00527D47">
                        <w:rPr>
                          <w:bCs/>
                        </w:rPr>
                        <w:t>Lack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mit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sehr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schnell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wirkenden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Polymeren</w:t>
                      </w:r>
                    </w:p>
                    <w:p w14:paraId="16E4EF09" w14:textId="27BCAACB" w:rsidR="00527D47" w:rsidRPr="00527D47" w:rsidRDefault="00527D47" w:rsidP="00527D47">
                      <w:pPr>
                        <w:pStyle w:val="Geenafstand"/>
                        <w:numPr>
                          <w:ilvl w:val="0"/>
                          <w:numId w:val="8"/>
                        </w:numPr>
                        <w:jc w:val="both"/>
                        <w:rPr>
                          <w:bCs/>
                        </w:rPr>
                      </w:pPr>
                      <w:proofErr w:type="spellStart"/>
                      <w:r w:rsidRPr="00527D47">
                        <w:rPr>
                          <w:bCs/>
                        </w:rPr>
                        <w:t>Auch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als Glasreiniger </w:t>
                      </w:r>
                      <w:proofErr w:type="spellStart"/>
                      <w:r w:rsidRPr="00527D47">
                        <w:rPr>
                          <w:bCs/>
                        </w:rPr>
                        <w:t>und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Glasschutz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verwendbar</w:t>
                      </w:r>
                      <w:proofErr w:type="spellEnd"/>
                    </w:p>
                    <w:p w14:paraId="67B2FD31" w14:textId="0BF0EF63" w:rsidR="00527D47" w:rsidRPr="00527D47" w:rsidRDefault="00527D47" w:rsidP="00527D47">
                      <w:pPr>
                        <w:pStyle w:val="Geenafstand"/>
                        <w:numPr>
                          <w:ilvl w:val="0"/>
                          <w:numId w:val="8"/>
                        </w:numPr>
                        <w:jc w:val="both"/>
                        <w:rPr>
                          <w:bCs/>
                        </w:rPr>
                      </w:pPr>
                      <w:r w:rsidRPr="00527D47">
                        <w:rPr>
                          <w:bCs/>
                        </w:rPr>
                        <w:t xml:space="preserve">Reinigt </w:t>
                      </w:r>
                      <w:proofErr w:type="spellStart"/>
                      <w:r w:rsidRPr="00527D47">
                        <w:rPr>
                          <w:bCs/>
                        </w:rPr>
                        <w:t>und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konserviert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Chrom</w:t>
                      </w:r>
                      <w:proofErr w:type="spellEnd"/>
                    </w:p>
                    <w:p w14:paraId="58A8213B" w14:textId="351C60F0" w:rsidR="00527D47" w:rsidRPr="00527D47" w:rsidRDefault="00527D47" w:rsidP="00527D47">
                      <w:pPr>
                        <w:pStyle w:val="Geenafstand"/>
                        <w:numPr>
                          <w:ilvl w:val="0"/>
                          <w:numId w:val="8"/>
                        </w:numPr>
                        <w:jc w:val="both"/>
                        <w:rPr>
                          <w:bCs/>
                        </w:rPr>
                      </w:pPr>
                      <w:proofErr w:type="spellStart"/>
                      <w:r w:rsidRPr="00527D47">
                        <w:rPr>
                          <w:bCs/>
                        </w:rPr>
                        <w:t>Für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alle </w:t>
                      </w:r>
                      <w:proofErr w:type="spellStart"/>
                      <w:r w:rsidRPr="00527D47">
                        <w:rPr>
                          <w:bCs/>
                        </w:rPr>
                        <w:t>porenfreien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Farbaufnahme-Kunststoffe</w:t>
                      </w:r>
                      <w:proofErr w:type="spellEnd"/>
                    </w:p>
                    <w:p w14:paraId="450FCBDF" w14:textId="1CBFA4F7" w:rsidR="00527D47" w:rsidRPr="00527D47" w:rsidRDefault="00527D47" w:rsidP="00527D47">
                      <w:pPr>
                        <w:pStyle w:val="Geenafstand"/>
                        <w:numPr>
                          <w:ilvl w:val="0"/>
                          <w:numId w:val="8"/>
                        </w:numPr>
                        <w:jc w:val="both"/>
                        <w:rPr>
                          <w:bCs/>
                        </w:rPr>
                      </w:pPr>
                      <w:proofErr w:type="spellStart"/>
                      <w:r w:rsidRPr="00527D47">
                        <w:rPr>
                          <w:bCs/>
                        </w:rPr>
                        <w:t>Geeignet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als Reiniger </w:t>
                      </w:r>
                      <w:proofErr w:type="spellStart"/>
                      <w:r w:rsidRPr="00527D47">
                        <w:rPr>
                          <w:bCs/>
                        </w:rPr>
                        <w:t>und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Konservierungsmittel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für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Flugzeuge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und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Boote</w:t>
                      </w:r>
                      <w:proofErr w:type="spellEnd"/>
                    </w:p>
                    <w:p w14:paraId="0A0CF205" w14:textId="77777777" w:rsidR="00527D47" w:rsidRPr="00527D47" w:rsidRDefault="00527D47" w:rsidP="00527D47">
                      <w:pPr>
                        <w:pStyle w:val="Geenafstand"/>
                        <w:jc w:val="both"/>
                        <w:rPr>
                          <w:b/>
                          <w:color w:val="005EB8" w:themeColor="accent1"/>
                        </w:rPr>
                      </w:pPr>
                    </w:p>
                    <w:p w14:paraId="2DAD72A6" w14:textId="67726D08" w:rsidR="00527D47" w:rsidRPr="00527D47" w:rsidRDefault="00527D47" w:rsidP="00527D47">
                      <w:pPr>
                        <w:pStyle w:val="Geenafstand"/>
                        <w:jc w:val="both"/>
                        <w:rPr>
                          <w:b/>
                          <w:color w:val="005EB8" w:themeColor="accent1"/>
                        </w:rPr>
                      </w:pPr>
                      <w:r>
                        <w:rPr>
                          <w:b/>
                          <w:color w:val="005EB8" w:themeColor="accent1"/>
                        </w:rPr>
                        <w:t>ANLEITUNG:</w:t>
                      </w:r>
                    </w:p>
                    <w:p w14:paraId="7214130F" w14:textId="77777777" w:rsidR="00527D47" w:rsidRPr="00527D47" w:rsidRDefault="00527D47" w:rsidP="00527D47">
                      <w:pPr>
                        <w:pStyle w:val="Geenafstand"/>
                        <w:jc w:val="both"/>
                        <w:rPr>
                          <w:bCs/>
                        </w:rPr>
                      </w:pPr>
                      <w:proofErr w:type="spellStart"/>
                      <w:r w:rsidRPr="00527D47">
                        <w:rPr>
                          <w:bCs/>
                        </w:rPr>
                        <w:t>Lesen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und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befolgen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Sie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vor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Gebrauch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die </w:t>
                      </w:r>
                      <w:proofErr w:type="spellStart"/>
                      <w:r w:rsidRPr="00527D47">
                        <w:rPr>
                          <w:bCs/>
                        </w:rPr>
                        <w:t>Anweisungen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auf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dem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Etikett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. </w:t>
                      </w:r>
                      <w:proofErr w:type="spellStart"/>
                      <w:r w:rsidRPr="00527D47">
                        <w:rPr>
                          <w:bCs/>
                        </w:rPr>
                        <w:t>Tragen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Sie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den Speed ​​</w:t>
                      </w:r>
                      <w:proofErr w:type="spellStart"/>
                      <w:r w:rsidRPr="00527D47">
                        <w:rPr>
                          <w:bCs/>
                        </w:rPr>
                        <w:t>Gloss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auf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und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bearbeiten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Sie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ihn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anschließend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mit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einem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Poliertuch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in </w:t>
                      </w:r>
                      <w:proofErr w:type="spellStart"/>
                      <w:r w:rsidRPr="00527D47">
                        <w:rPr>
                          <w:bCs/>
                        </w:rPr>
                        <w:t>kreisenden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Bewegungen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. Das </w:t>
                      </w:r>
                      <w:proofErr w:type="spellStart"/>
                      <w:r w:rsidRPr="00527D47">
                        <w:rPr>
                          <w:bCs/>
                        </w:rPr>
                        <w:t>Produkt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muss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nicht </w:t>
                      </w:r>
                      <w:proofErr w:type="spellStart"/>
                      <w:r w:rsidRPr="00527D47">
                        <w:rPr>
                          <w:bCs/>
                        </w:rPr>
                        <w:t>einwirken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und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kann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sofort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27D47">
                        <w:rPr>
                          <w:bCs/>
                        </w:rPr>
                        <w:t>ausgebürstet</w:t>
                      </w:r>
                      <w:proofErr w:type="spellEnd"/>
                      <w:r w:rsidRPr="00527D47">
                        <w:rPr>
                          <w:bCs/>
                        </w:rPr>
                        <w:t xml:space="preserve"> werden.</w:t>
                      </w:r>
                    </w:p>
                    <w:p w14:paraId="072C0E9A" w14:textId="77777777" w:rsidR="00527D47" w:rsidRPr="00527D47" w:rsidRDefault="00527D47" w:rsidP="00527D47">
                      <w:pPr>
                        <w:pStyle w:val="Geenafstand"/>
                        <w:jc w:val="both"/>
                        <w:rPr>
                          <w:b/>
                          <w:color w:val="005EB8" w:themeColor="accent1"/>
                        </w:rPr>
                      </w:pPr>
                    </w:p>
                    <w:p w14:paraId="5DCC8A9D" w14:textId="4038F001" w:rsidR="002E3F5A" w:rsidRPr="00A20A00" w:rsidRDefault="00527D47" w:rsidP="00527D47">
                      <w:pPr>
                        <w:pStyle w:val="Geenafstand"/>
                        <w:jc w:val="both"/>
                        <w:rPr>
                          <w:b/>
                          <w:bCs/>
                          <w:color w:val="005EB8" w:themeColor="accent1"/>
                        </w:rPr>
                      </w:pPr>
                      <w:r w:rsidRPr="00527D47">
                        <w:rPr>
                          <w:b/>
                          <w:color w:val="005EB8" w:themeColor="accent1"/>
                        </w:rPr>
                        <w:t>SPEZIFIKATIONEN:</w:t>
                      </w:r>
                    </w:p>
                    <w:tbl>
                      <w:tblPr>
                        <w:tblStyle w:val="Lijsttabel3-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05"/>
                        <w:gridCol w:w="1961"/>
                        <w:gridCol w:w="1732"/>
                      </w:tblGrid>
                      <w:tr w:rsidR="002F1D1B" w:rsidRPr="00E65F83" w14:paraId="232CA594" w14:textId="1B815C6E" w:rsidTr="002F1D1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2505" w:type="dxa"/>
                          </w:tcPr>
                          <w:p w14:paraId="2C23F019" w14:textId="77777777" w:rsidR="002F1D1B" w:rsidRPr="00E65F83" w:rsidRDefault="002F1D1B" w:rsidP="002E3F5A">
                            <w:pPr>
                              <w:pStyle w:val="Geenafstand"/>
                              <w:jc w:val="both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Artikelnummer:</w:t>
                            </w:r>
                          </w:p>
                        </w:tc>
                        <w:tc>
                          <w:tcPr>
                            <w:tcW w:w="1961" w:type="dxa"/>
                          </w:tcPr>
                          <w:p w14:paraId="79BEAE2B" w14:textId="21995B62" w:rsidR="002F1D1B" w:rsidRPr="00E65F83" w:rsidRDefault="00527D47" w:rsidP="002E3F5A">
                            <w:pPr>
                              <w:pStyle w:val="Geenafstand"/>
                              <w:jc w:val="both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 w:val="0"/>
                              </w:rPr>
                            </w:pPr>
                            <w:proofErr w:type="spellStart"/>
                            <w:r>
                              <w:rPr>
                                <w:bCs w:val="0"/>
                              </w:rPr>
                              <w:t>Farbe</w:t>
                            </w:r>
                            <w:proofErr w:type="spellEnd"/>
                            <w:r w:rsidR="002F1D1B">
                              <w:rPr>
                                <w:bCs w:val="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14:paraId="4CC3AC25" w14:textId="76553793" w:rsidR="002F1D1B" w:rsidRDefault="00527D47" w:rsidP="002E3F5A">
                            <w:pPr>
                              <w:pStyle w:val="Geenafstand"/>
                              <w:jc w:val="both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Menge</w:t>
                            </w:r>
                            <w:proofErr w:type="spellEnd"/>
                            <w:r w:rsidR="002F1D1B">
                              <w:t>:</w:t>
                            </w:r>
                          </w:p>
                        </w:tc>
                      </w:tr>
                      <w:tr w:rsidR="002F1D1B" w:rsidRPr="00E65F83" w14:paraId="2B675E88" w14:textId="09AFEC86" w:rsidTr="002F1D1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05" w:type="dxa"/>
                          </w:tcPr>
                          <w:p w14:paraId="02D8DF48" w14:textId="4D471F86" w:rsidR="002F1D1B" w:rsidRPr="00E65F83" w:rsidRDefault="002F1D1B" w:rsidP="002E3F5A">
                            <w:pPr>
                              <w:pStyle w:val="Geenafstand"/>
                              <w:jc w:val="both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4230</w:t>
                            </w:r>
                          </w:p>
                        </w:tc>
                        <w:tc>
                          <w:tcPr>
                            <w:tcW w:w="1961" w:type="dxa"/>
                          </w:tcPr>
                          <w:p w14:paraId="54FA8FB1" w14:textId="3E41F318" w:rsidR="002F1D1B" w:rsidRPr="00E65F83" w:rsidRDefault="002F1D1B" w:rsidP="002E3F5A">
                            <w:pPr>
                              <w:pStyle w:val="Geenafstand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Blau</w:t>
                            </w:r>
                            <w:proofErr w:type="spellEnd"/>
                          </w:p>
                        </w:tc>
                        <w:tc>
                          <w:tcPr>
                            <w:tcW w:w="1732" w:type="dxa"/>
                          </w:tcPr>
                          <w:p w14:paraId="3D11856E" w14:textId="6FD9D5C1" w:rsidR="002F1D1B" w:rsidRDefault="002F1D1B" w:rsidP="002E3F5A">
                            <w:pPr>
                              <w:pStyle w:val="Geenafstand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500 ml</w:t>
                            </w:r>
                          </w:p>
                        </w:tc>
                      </w:tr>
                      <w:tr w:rsidR="002F1D1B" w:rsidRPr="00E65F83" w14:paraId="4379D65E" w14:textId="6438A201" w:rsidTr="002F1D1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05" w:type="dxa"/>
                          </w:tcPr>
                          <w:p w14:paraId="0B55D42D" w14:textId="1DB71C33" w:rsidR="002F1D1B" w:rsidRDefault="002F1D1B" w:rsidP="002E3F5A">
                            <w:pPr>
                              <w:pStyle w:val="Geenafstand"/>
                              <w:jc w:val="both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4235</w:t>
                            </w:r>
                          </w:p>
                        </w:tc>
                        <w:tc>
                          <w:tcPr>
                            <w:tcW w:w="1961" w:type="dxa"/>
                          </w:tcPr>
                          <w:p w14:paraId="76B972E6" w14:textId="5E8C86A8" w:rsidR="002F1D1B" w:rsidRDefault="00B65EF4" w:rsidP="002E3F5A">
                            <w:pPr>
                              <w:pStyle w:val="Geenafstand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Bla</w:t>
                            </w:r>
                            <w:r w:rsidR="00527D47">
                              <w:rPr>
                                <w:bCs/>
                              </w:rPr>
                              <w:t>u</w:t>
                            </w:r>
                            <w:proofErr w:type="spellEnd"/>
                          </w:p>
                        </w:tc>
                        <w:tc>
                          <w:tcPr>
                            <w:tcW w:w="1732" w:type="dxa"/>
                          </w:tcPr>
                          <w:p w14:paraId="6BABE06B" w14:textId="137E912B" w:rsidR="002F1D1B" w:rsidRDefault="002F1D1B" w:rsidP="002E3F5A">
                            <w:pPr>
                              <w:pStyle w:val="Geenafstand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5 </w:t>
                            </w:r>
                            <w:r w:rsidR="00527D47">
                              <w:rPr>
                                <w:bCs/>
                              </w:rPr>
                              <w:t>L</w:t>
                            </w:r>
                            <w:r>
                              <w:rPr>
                                <w:bCs/>
                              </w:rPr>
                              <w:t>iter</w:t>
                            </w:r>
                          </w:p>
                        </w:tc>
                      </w:tr>
                    </w:tbl>
                    <w:p w14:paraId="1CB81A10" w14:textId="77777777" w:rsidR="002E3F5A" w:rsidRDefault="002E3F5A" w:rsidP="002E3F5A">
                      <w:pPr>
                        <w:pStyle w:val="Geenafstand"/>
                        <w:jc w:val="both"/>
                      </w:pPr>
                    </w:p>
                    <w:p w14:paraId="1388A3C8" w14:textId="61AB57B9" w:rsidR="001B3861" w:rsidRDefault="001B3861" w:rsidP="002E3F5A">
                      <w:pPr>
                        <w:jc w:val="both"/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14:paraId="6412C958" w14:textId="3FC32F7A" w:rsidR="001B3861" w:rsidRDefault="001B3861" w:rsidP="001B3861">
                      <w:pPr>
                        <w:pStyle w:val="Geenafstand"/>
                        <w:jc w:val="both"/>
                      </w:pPr>
                    </w:p>
                    <w:p w14:paraId="3E01347C" w14:textId="4F4758BB" w:rsidR="001B3861" w:rsidRDefault="001B3861" w:rsidP="001B3861">
                      <w:pPr>
                        <w:pStyle w:val="Geenafstand"/>
                        <w:jc w:val="both"/>
                      </w:pPr>
                    </w:p>
                    <w:p w14:paraId="7F23D60C" w14:textId="1CD77B94" w:rsidR="001B3861" w:rsidRDefault="001B3861" w:rsidP="001B3861">
                      <w:pPr>
                        <w:pStyle w:val="Geenafstand"/>
                        <w:jc w:val="both"/>
                      </w:pPr>
                    </w:p>
                    <w:p w14:paraId="11ACA1ED" w14:textId="26CCCDAD" w:rsidR="001B3861" w:rsidRDefault="001B3861" w:rsidP="001B3861">
                      <w:pPr>
                        <w:pStyle w:val="Geenafstand"/>
                        <w:jc w:val="both"/>
                      </w:pPr>
                    </w:p>
                    <w:p w14:paraId="19FB31C1" w14:textId="54B06CAA" w:rsidR="001B3861" w:rsidRDefault="001B3861" w:rsidP="001B3861">
                      <w:pPr>
                        <w:pStyle w:val="Geenafstand"/>
                        <w:jc w:val="both"/>
                      </w:pPr>
                    </w:p>
                    <w:p w14:paraId="0F458E67" w14:textId="7A74B452" w:rsidR="001B3861" w:rsidRDefault="001B3861" w:rsidP="001B3861">
                      <w:pPr>
                        <w:pStyle w:val="Geenafstand"/>
                        <w:jc w:val="both"/>
                      </w:pPr>
                    </w:p>
                    <w:p w14:paraId="6A36A2C0" w14:textId="4D0E8E6B" w:rsidR="001B3861" w:rsidRDefault="001B3861" w:rsidP="001B3861">
                      <w:pPr>
                        <w:pStyle w:val="Geenafstand"/>
                        <w:jc w:val="both"/>
                      </w:pPr>
                    </w:p>
                    <w:p w14:paraId="427A8393" w14:textId="71167D09" w:rsidR="001B3861" w:rsidRDefault="001B3861" w:rsidP="001B3861">
                      <w:pPr>
                        <w:pStyle w:val="Geenafstand"/>
                        <w:jc w:val="both"/>
                      </w:pPr>
                    </w:p>
                    <w:p w14:paraId="06C7ABEC" w14:textId="351B34B5" w:rsidR="001B3861" w:rsidRDefault="001B3861" w:rsidP="001B3861">
                      <w:pPr>
                        <w:pStyle w:val="Geenafstand"/>
                        <w:jc w:val="both"/>
                      </w:pPr>
                    </w:p>
                    <w:p w14:paraId="6FC1D187" w14:textId="799016B5" w:rsidR="001B3861" w:rsidRDefault="001B3861" w:rsidP="001B3861">
                      <w:pPr>
                        <w:pStyle w:val="Geenafstand"/>
                        <w:jc w:val="both"/>
                      </w:pPr>
                    </w:p>
                    <w:p w14:paraId="27C428E6" w14:textId="2B61BEDF" w:rsidR="001B3861" w:rsidRDefault="001B3861" w:rsidP="001B3861">
                      <w:pPr>
                        <w:pStyle w:val="Geenafstand"/>
                        <w:jc w:val="both"/>
                      </w:pPr>
                    </w:p>
                    <w:p w14:paraId="5FE43725" w14:textId="512460E1" w:rsidR="001B3861" w:rsidRDefault="001B3861" w:rsidP="001B3861">
                      <w:pPr>
                        <w:pStyle w:val="Geenafstand"/>
                        <w:jc w:val="both"/>
                      </w:pPr>
                    </w:p>
                    <w:p w14:paraId="7BA57ACA" w14:textId="16649C89" w:rsidR="001B3861" w:rsidRDefault="001B3861" w:rsidP="001B3861">
                      <w:pPr>
                        <w:pStyle w:val="Geenafstand"/>
                        <w:jc w:val="both"/>
                      </w:pPr>
                    </w:p>
                    <w:p w14:paraId="2CD5DEB4" w14:textId="23CD7C4E" w:rsidR="001B3861" w:rsidRDefault="001B3861" w:rsidP="001B3861">
                      <w:pPr>
                        <w:pStyle w:val="Geenafstand"/>
                        <w:jc w:val="both"/>
                      </w:pPr>
                    </w:p>
                    <w:p w14:paraId="1D2678CE" w14:textId="67F540B7" w:rsidR="001B3861" w:rsidRDefault="001B3861" w:rsidP="001B3861">
                      <w:pPr>
                        <w:pStyle w:val="Geenafstand"/>
                        <w:jc w:val="both"/>
                      </w:pPr>
                    </w:p>
                    <w:p w14:paraId="46C08A11" w14:textId="637D82FE" w:rsidR="001B3861" w:rsidRDefault="001B3861" w:rsidP="001B3861">
                      <w:pPr>
                        <w:pStyle w:val="Geenafstand"/>
                        <w:jc w:val="both"/>
                      </w:pPr>
                    </w:p>
                    <w:p w14:paraId="61173BCA" w14:textId="535D9557" w:rsidR="001B3861" w:rsidRDefault="001B3861" w:rsidP="001B3861">
                      <w:pPr>
                        <w:pStyle w:val="Geenafstand"/>
                        <w:jc w:val="both"/>
                      </w:pPr>
                    </w:p>
                    <w:p w14:paraId="48370618" w14:textId="01F1983F" w:rsidR="001B3861" w:rsidRDefault="001B3861" w:rsidP="001B3861">
                      <w:pPr>
                        <w:pStyle w:val="Geenafstand"/>
                        <w:jc w:val="both"/>
                      </w:pPr>
                    </w:p>
                    <w:p w14:paraId="2C6A4DFA" w14:textId="053E464B" w:rsidR="001B3861" w:rsidRDefault="001B3861" w:rsidP="001B3861">
                      <w:pPr>
                        <w:pStyle w:val="Geenafstand"/>
                        <w:jc w:val="both"/>
                      </w:pPr>
                    </w:p>
                    <w:p w14:paraId="411B66E4" w14:textId="534702C8" w:rsidR="001B3861" w:rsidRDefault="001B3861" w:rsidP="001B3861">
                      <w:pPr>
                        <w:pStyle w:val="Geenafstand"/>
                        <w:jc w:val="both"/>
                      </w:pPr>
                    </w:p>
                    <w:p w14:paraId="66429735" w14:textId="23AFC351" w:rsidR="001B3861" w:rsidRDefault="001B3861" w:rsidP="001B3861">
                      <w:pPr>
                        <w:pStyle w:val="Geenafstand"/>
                        <w:jc w:val="both"/>
                      </w:pPr>
                    </w:p>
                    <w:tbl>
                      <w:tblPr>
                        <w:tblStyle w:val="Lijsttabel3-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1701"/>
                      </w:tblGrid>
                      <w:tr w:rsidR="001B3861" w:rsidRPr="00E65F83" w14:paraId="2EFA4B63" w14:textId="77777777" w:rsidTr="009522C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2830" w:type="dxa"/>
                          </w:tcPr>
                          <w:p w14:paraId="64C63D68" w14:textId="77777777" w:rsidR="001B3861" w:rsidRPr="00E65F83" w:rsidRDefault="001B3861" w:rsidP="001B3861">
                            <w:pPr>
                              <w:pStyle w:val="Geenafstand"/>
                              <w:jc w:val="both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Artikelnummer: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42EB59F" w14:textId="77777777" w:rsidR="001B3861" w:rsidRPr="00E65F83" w:rsidRDefault="001B3861" w:rsidP="001B3861">
                            <w:pPr>
                              <w:pStyle w:val="Geenafstand"/>
                              <w:jc w:val="both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Kleur:</w:t>
                            </w:r>
                          </w:p>
                        </w:tc>
                      </w:tr>
                      <w:tr w:rsidR="001B3861" w:rsidRPr="00E65F83" w14:paraId="3A4C754F" w14:textId="77777777" w:rsidTr="009522C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30" w:type="dxa"/>
                          </w:tcPr>
                          <w:p w14:paraId="532AD866" w14:textId="77777777" w:rsidR="001B3861" w:rsidRPr="00E65F83" w:rsidRDefault="001B3861" w:rsidP="001B3861">
                            <w:pPr>
                              <w:pStyle w:val="Geenafstand"/>
                              <w:jc w:val="both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1018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DBCAD2D" w14:textId="77777777" w:rsidR="001B3861" w:rsidRPr="00E65F83" w:rsidRDefault="001B3861" w:rsidP="001B3861">
                            <w:pPr>
                              <w:pStyle w:val="Geenafstand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Licht bruin</w:t>
                            </w:r>
                          </w:p>
                        </w:tc>
                      </w:tr>
                    </w:tbl>
                    <w:p w14:paraId="401445CA" w14:textId="77777777" w:rsidR="001B3861" w:rsidRDefault="001B3861" w:rsidP="001B3861">
                      <w:pPr>
                        <w:pStyle w:val="Geenafstand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824A23" w:rsidRPr="00D32C52">
        <w:rPr>
          <w:noProof/>
          <w:color w:val="005EB8" w:themeColor="accent1"/>
        </w:rPr>
        <w:drawing>
          <wp:anchor distT="0" distB="0" distL="114300" distR="114300" simplePos="0" relativeHeight="251664384" behindDoc="1" locked="0" layoutInCell="1" allowOverlap="1" wp14:anchorId="4D99F967" wp14:editId="19F5E8F8">
            <wp:simplePos x="0" y="0"/>
            <wp:positionH relativeFrom="column">
              <wp:posOffset>3691890</wp:posOffset>
            </wp:positionH>
            <wp:positionV relativeFrom="paragraph">
              <wp:posOffset>285115</wp:posOffset>
            </wp:positionV>
            <wp:extent cx="2743200" cy="329501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3" r="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27D47">
        <w:rPr>
          <w:b/>
          <w:color w:val="005EB8" w:themeColor="accent1"/>
        </w:rPr>
        <w:t>Kann</w:t>
      </w:r>
      <w:proofErr w:type="spellEnd"/>
      <w:r w:rsidR="00527D47">
        <w:rPr>
          <w:b/>
          <w:color w:val="005EB8" w:themeColor="accent1"/>
        </w:rPr>
        <w:t xml:space="preserve"> </w:t>
      </w:r>
      <w:proofErr w:type="spellStart"/>
      <w:r w:rsidR="00527D47">
        <w:rPr>
          <w:b/>
          <w:color w:val="005EB8" w:themeColor="accent1"/>
        </w:rPr>
        <w:t>auch</w:t>
      </w:r>
      <w:proofErr w:type="spellEnd"/>
      <w:r w:rsidR="00527D47">
        <w:rPr>
          <w:b/>
          <w:color w:val="005EB8" w:themeColor="accent1"/>
        </w:rPr>
        <w:t xml:space="preserve"> als </w:t>
      </w:r>
      <w:proofErr w:type="spellStart"/>
      <w:r w:rsidR="00527D47">
        <w:rPr>
          <w:b/>
          <w:color w:val="005EB8" w:themeColor="accent1"/>
        </w:rPr>
        <w:t>Tongleitmittel</w:t>
      </w:r>
      <w:proofErr w:type="spellEnd"/>
      <w:r w:rsidR="00527D47">
        <w:rPr>
          <w:b/>
          <w:color w:val="005EB8" w:themeColor="accent1"/>
        </w:rPr>
        <w:t xml:space="preserve"> </w:t>
      </w:r>
      <w:proofErr w:type="spellStart"/>
      <w:r w:rsidR="00527D47">
        <w:rPr>
          <w:b/>
          <w:color w:val="005EB8" w:themeColor="accent1"/>
        </w:rPr>
        <w:t>verwendet</w:t>
      </w:r>
      <w:proofErr w:type="spellEnd"/>
      <w:r w:rsidR="00527D47">
        <w:rPr>
          <w:b/>
          <w:color w:val="005EB8" w:themeColor="accent1"/>
        </w:rPr>
        <w:t xml:space="preserve"> werden</w:t>
      </w:r>
      <w:r w:rsidR="00824A23">
        <w:rPr>
          <w:b/>
          <w:color w:val="005EB8" w:themeColor="accent1"/>
        </w:rPr>
        <w:br/>
      </w:r>
    </w:p>
    <w:p w14:paraId="13E2C6FB" w14:textId="2AAC9268" w:rsidR="00C82AE8" w:rsidRPr="00824A23" w:rsidRDefault="0049776F" w:rsidP="00824A23">
      <w:pPr>
        <w:ind w:left="142"/>
        <w:rPr>
          <w:b/>
          <w:color w:val="005EB8" w:themeColor="accent1"/>
        </w:rPr>
      </w:pPr>
      <w:r w:rsidRPr="00824A23">
        <w:rPr>
          <w:b/>
          <w:color w:val="005EB8" w:themeColor="accent1"/>
        </w:rPr>
        <w:br/>
      </w:r>
    </w:p>
    <w:p w14:paraId="7DF839DC" w14:textId="39854895" w:rsidR="00C82AE8" w:rsidRDefault="00C82AE8" w:rsidP="00086279">
      <w:pPr>
        <w:ind w:left="-567"/>
        <w:rPr>
          <w:noProof/>
          <w:color w:val="808080" w:themeColor="background1" w:themeShade="80"/>
          <w:sz w:val="18"/>
          <w:szCs w:val="16"/>
          <w:lang w:eastAsia="nl-NL"/>
        </w:rPr>
      </w:pPr>
    </w:p>
    <w:p w14:paraId="36D0B358" w14:textId="3ED7367E" w:rsidR="00C82AE8" w:rsidRDefault="00C82AE8" w:rsidP="00C82AE8"/>
    <w:p w14:paraId="7F7D0BB6" w14:textId="69FF334F" w:rsidR="00E128B4" w:rsidRDefault="00E128B4" w:rsidP="00C82AE8"/>
    <w:p w14:paraId="7B372FA9" w14:textId="7E59B013" w:rsidR="00E128B4" w:rsidRDefault="00E128B4" w:rsidP="00C82AE8"/>
    <w:p w14:paraId="0F2C71FD" w14:textId="2353423F" w:rsidR="00E128B4" w:rsidRDefault="00E128B4" w:rsidP="00C82AE8"/>
    <w:p w14:paraId="371DB9AC" w14:textId="5CD6BF92" w:rsidR="00E128B4" w:rsidRDefault="00E128B4" w:rsidP="00C82AE8"/>
    <w:p w14:paraId="0A68CF42" w14:textId="45F58875" w:rsidR="00E128B4" w:rsidRDefault="00E128B4" w:rsidP="00C82AE8"/>
    <w:p w14:paraId="71E3CD4C" w14:textId="77777777" w:rsidR="00E128B4" w:rsidRDefault="00E128B4" w:rsidP="00C82AE8"/>
    <w:p w14:paraId="1D25DDCD" w14:textId="7A7ADC1F" w:rsidR="00E128B4" w:rsidRDefault="00E128B4" w:rsidP="00C82AE8"/>
    <w:p w14:paraId="50BAB792" w14:textId="022F6A49" w:rsidR="00E128B4" w:rsidRDefault="00E128B4" w:rsidP="00C82AE8"/>
    <w:p w14:paraId="26213B6D" w14:textId="234AB6F3" w:rsidR="00E128B4" w:rsidRDefault="00E128B4" w:rsidP="00C82AE8"/>
    <w:p w14:paraId="63F180D7" w14:textId="3401C460" w:rsidR="00E128B4" w:rsidRDefault="00E128B4" w:rsidP="00C82AE8"/>
    <w:p w14:paraId="42E89371" w14:textId="687606A7" w:rsidR="00E128B4" w:rsidRDefault="00E128B4" w:rsidP="00C82AE8"/>
    <w:p w14:paraId="6F6D3FFF" w14:textId="4B891102" w:rsidR="00E128B4" w:rsidRDefault="00E128B4" w:rsidP="00C82AE8"/>
    <w:p w14:paraId="4D3D13B2" w14:textId="79D0AA13" w:rsidR="00E128B4" w:rsidRDefault="00E128B4" w:rsidP="00C82AE8"/>
    <w:p w14:paraId="3B296975" w14:textId="642EE959" w:rsidR="00E128B4" w:rsidRDefault="00E128B4" w:rsidP="00C82AE8"/>
    <w:p w14:paraId="3EBF8685" w14:textId="5219BF02" w:rsidR="00E128B4" w:rsidRDefault="00E128B4" w:rsidP="00C82AE8"/>
    <w:p w14:paraId="5D11FCC6" w14:textId="161B0F4D" w:rsidR="008075BD" w:rsidRDefault="008075BD" w:rsidP="008075BD"/>
    <w:sectPr w:rsidR="008075BD" w:rsidSect="00086279">
      <w:headerReference w:type="default" r:id="rId9"/>
      <w:footerReference w:type="default" r:id="rId10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79E8" w14:textId="77777777" w:rsidR="008357C9" w:rsidRDefault="008357C9" w:rsidP="0015715E">
      <w:pPr>
        <w:spacing w:after="0" w:line="240" w:lineRule="auto"/>
      </w:pPr>
      <w:r>
        <w:separator/>
      </w:r>
    </w:p>
  </w:endnote>
  <w:endnote w:type="continuationSeparator" w:id="0">
    <w:p w14:paraId="0F653E62" w14:textId="77777777" w:rsidR="008357C9" w:rsidRDefault="008357C9" w:rsidP="0015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E0B3" w14:textId="77777777" w:rsidR="0089235A" w:rsidRPr="0089235A" w:rsidRDefault="0089235A" w:rsidP="0089235A">
    <w:pPr>
      <w:pStyle w:val="Voettekst"/>
      <w:jc w:val="right"/>
      <w:rPr>
        <w:color w:val="44546A" w:themeColor="text2"/>
        <w:sz w:val="16"/>
      </w:rPr>
    </w:pPr>
    <w:proofErr w:type="gramStart"/>
    <w:r w:rsidRPr="00ED5F00">
      <w:rPr>
        <w:color w:val="44546A" w:themeColor="text2"/>
        <w:sz w:val="16"/>
      </w:rPr>
      <w:t>www.propart-international.com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51AD" w14:textId="77777777" w:rsidR="008357C9" w:rsidRDefault="008357C9" w:rsidP="0015715E">
      <w:pPr>
        <w:spacing w:after="0" w:line="240" w:lineRule="auto"/>
      </w:pPr>
      <w:r>
        <w:separator/>
      </w:r>
    </w:p>
  </w:footnote>
  <w:footnote w:type="continuationSeparator" w:id="0">
    <w:p w14:paraId="32C1E410" w14:textId="77777777" w:rsidR="008357C9" w:rsidRDefault="008357C9" w:rsidP="0015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C4AF" w14:textId="50919466" w:rsidR="0015715E" w:rsidRDefault="006C6E66" w:rsidP="0015715E">
    <w:pPr>
      <w:pStyle w:val="Koptekst"/>
      <w:tabs>
        <w:tab w:val="clear" w:pos="4536"/>
        <w:tab w:val="clear" w:pos="9072"/>
        <w:tab w:val="left" w:pos="2647"/>
      </w:tabs>
      <w:ind w:firstLine="1276"/>
      <w:jc w:val="right"/>
      <w:rPr>
        <w:color w:val="808080" w:themeColor="background1" w:themeShade="80"/>
      </w:rPr>
    </w:pPr>
    <w:r w:rsidRPr="006C6E66">
      <w:rPr>
        <w:b/>
        <w:bCs/>
        <w:noProof/>
        <w:color w:val="005EB8" w:themeColor="accent1"/>
        <w:sz w:val="28"/>
        <w:lang w:eastAsia="nl-NL"/>
      </w:rPr>
      <w:t>PRO PART</w:t>
    </w:r>
    <w:r w:rsidR="0015715E">
      <w:rPr>
        <w:color w:val="808080" w:themeColor="background1" w:themeShade="80"/>
        <w:sz w:val="28"/>
      </w:rPr>
      <w:t xml:space="preserve"> | </w:t>
    </w:r>
    <w:r w:rsidR="0015715E" w:rsidRPr="00E82FCA">
      <w:rPr>
        <w:color w:val="808080" w:themeColor="background1" w:themeShade="80"/>
        <w:sz w:val="28"/>
      </w:rPr>
      <w:t xml:space="preserve">Technical </w:t>
    </w:r>
    <w:proofErr w:type="gramStart"/>
    <w:r w:rsidR="0015715E" w:rsidRPr="00E82FCA">
      <w:rPr>
        <w:color w:val="808080" w:themeColor="background1" w:themeShade="80"/>
        <w:sz w:val="28"/>
      </w:rPr>
      <w:t>Information</w:t>
    </w:r>
    <w:r w:rsidR="0015715E">
      <w:rPr>
        <w:color w:val="808080" w:themeColor="background1" w:themeShade="80"/>
        <w:sz w:val="28"/>
      </w:rPr>
      <w:t xml:space="preserve"> /</w:t>
    </w:r>
    <w:proofErr w:type="gramEnd"/>
    <w:r w:rsidR="0015715E">
      <w:rPr>
        <w:color w:val="808080" w:themeColor="background1" w:themeShade="80"/>
        <w:sz w:val="28"/>
      </w:rPr>
      <w:t xml:space="preserve"> </w:t>
    </w:r>
    <w:r w:rsidR="0015715E" w:rsidRPr="0015715E">
      <w:rPr>
        <w:color w:val="808080" w:themeColor="background1" w:themeShade="80"/>
        <w:sz w:val="28"/>
        <w:lang w:val="en-GB"/>
      </w:rPr>
      <w:t>Selling</w:t>
    </w:r>
    <w:r w:rsidR="0015715E">
      <w:rPr>
        <w:color w:val="808080" w:themeColor="background1" w:themeShade="80"/>
        <w:sz w:val="28"/>
      </w:rPr>
      <w:t xml:space="preserve"> Sheet</w:t>
    </w:r>
    <w:r w:rsidR="0015715E" w:rsidRPr="00E82FCA">
      <w:rPr>
        <w:color w:val="808080" w:themeColor="background1" w:themeShade="80"/>
        <w:sz w:val="28"/>
      </w:rPr>
      <w:t xml:space="preserve"> </w:t>
    </w:r>
    <w:r w:rsidR="0015715E">
      <w:rPr>
        <w:color w:val="808080" w:themeColor="background1" w:themeShade="80"/>
        <w:sz w:val="28"/>
      </w:rPr>
      <w:t>-</w:t>
    </w:r>
    <w:r w:rsidR="0015715E" w:rsidRPr="006C6E66">
      <w:rPr>
        <w:color w:val="005EB8" w:themeColor="accent1"/>
        <w:sz w:val="28"/>
      </w:rPr>
      <w:t xml:space="preserve"> </w:t>
    </w:r>
    <w:r w:rsidR="00527D47">
      <w:rPr>
        <w:b/>
        <w:noProof/>
        <w:color w:val="005EB8" w:themeColor="accent1"/>
        <w:sz w:val="28"/>
        <w:szCs w:val="16"/>
        <w:lang w:eastAsia="nl-NL"/>
      </w:rPr>
      <w:t>DE</w:t>
    </w:r>
  </w:p>
  <w:p w14:paraId="0A762A0C" w14:textId="000044F3" w:rsidR="0015715E" w:rsidRPr="006C6E66" w:rsidRDefault="00326059" w:rsidP="0015715E">
    <w:pPr>
      <w:pStyle w:val="Koptekst"/>
      <w:tabs>
        <w:tab w:val="clear" w:pos="4536"/>
        <w:tab w:val="clear" w:pos="9072"/>
        <w:tab w:val="left" w:pos="2647"/>
      </w:tabs>
      <w:jc w:val="right"/>
      <w:rPr>
        <w:color w:val="808080" w:themeColor="background1" w:themeShade="80"/>
      </w:rPr>
    </w:pPr>
    <w:r w:rsidRPr="006C6E66">
      <w:rPr>
        <w:color w:val="808080" w:themeColor="background1" w:themeShade="80"/>
      </w:rPr>
      <w:t xml:space="preserve">Version </w:t>
    </w:r>
    <w:proofErr w:type="gramStart"/>
    <w:r w:rsidR="006C6E66">
      <w:rPr>
        <w:color w:val="808080" w:themeColor="background1" w:themeShade="80"/>
      </w:rPr>
      <w:t>00</w:t>
    </w:r>
    <w:r w:rsidRPr="006C6E66">
      <w:rPr>
        <w:color w:val="808080" w:themeColor="background1" w:themeShade="80"/>
      </w:rPr>
      <w:t>1</w:t>
    </w:r>
    <w:r w:rsidR="006C6E66">
      <w:rPr>
        <w:color w:val="808080" w:themeColor="background1" w:themeShade="80"/>
      </w:rPr>
      <w:t xml:space="preserve"> </w:t>
    </w:r>
    <w:r w:rsidR="0015715E" w:rsidRPr="006C6E66">
      <w:rPr>
        <w:color w:val="808080" w:themeColor="background1" w:themeShade="80"/>
      </w:rPr>
      <w:t>/</w:t>
    </w:r>
    <w:proofErr w:type="gramEnd"/>
    <w:r w:rsidR="006C6E66">
      <w:rPr>
        <w:color w:val="808080" w:themeColor="background1" w:themeShade="80"/>
      </w:rPr>
      <w:t xml:space="preserve"> </w:t>
    </w:r>
    <w:r w:rsidR="00527D47">
      <w:rPr>
        <w:color w:val="808080" w:themeColor="background1" w:themeShade="80"/>
      </w:rPr>
      <w:t>DE</w:t>
    </w:r>
  </w:p>
  <w:p w14:paraId="7237B1DF" w14:textId="77777777" w:rsidR="0015715E" w:rsidRDefault="0015715E" w:rsidP="0015715E">
    <w:pPr>
      <w:pStyle w:val="Koptekst"/>
      <w:tabs>
        <w:tab w:val="clear" w:pos="4536"/>
        <w:tab w:val="clear" w:pos="9072"/>
        <w:tab w:val="left" w:pos="2647"/>
      </w:tabs>
      <w:jc w:val="both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6F10"/>
    <w:multiLevelType w:val="hybridMultilevel"/>
    <w:tmpl w:val="C786F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3637"/>
    <w:multiLevelType w:val="hybridMultilevel"/>
    <w:tmpl w:val="F924A4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E0D"/>
    <w:multiLevelType w:val="hybridMultilevel"/>
    <w:tmpl w:val="56A0D016"/>
    <w:lvl w:ilvl="0" w:tplc="962CB8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13414"/>
    <w:multiLevelType w:val="hybridMultilevel"/>
    <w:tmpl w:val="3B9C62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E2984"/>
    <w:multiLevelType w:val="hybridMultilevel"/>
    <w:tmpl w:val="D4207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B09A4"/>
    <w:multiLevelType w:val="hybridMultilevel"/>
    <w:tmpl w:val="6CC068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C35A0"/>
    <w:multiLevelType w:val="hybridMultilevel"/>
    <w:tmpl w:val="7D440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D6BFE"/>
    <w:multiLevelType w:val="hybridMultilevel"/>
    <w:tmpl w:val="2A16DDD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F"/>
    <w:rsid w:val="00000C86"/>
    <w:rsid w:val="000569B4"/>
    <w:rsid w:val="00077AF7"/>
    <w:rsid w:val="00086279"/>
    <w:rsid w:val="000C7DF7"/>
    <w:rsid w:val="000D5D88"/>
    <w:rsid w:val="000F09DA"/>
    <w:rsid w:val="000F57C0"/>
    <w:rsid w:val="001247CC"/>
    <w:rsid w:val="0015715E"/>
    <w:rsid w:val="00170955"/>
    <w:rsid w:val="001808D8"/>
    <w:rsid w:val="001B3861"/>
    <w:rsid w:val="001D5635"/>
    <w:rsid w:val="001E5E71"/>
    <w:rsid w:val="00212F94"/>
    <w:rsid w:val="002137D5"/>
    <w:rsid w:val="002164CC"/>
    <w:rsid w:val="0023544A"/>
    <w:rsid w:val="002E3F5A"/>
    <w:rsid w:val="002F1D1B"/>
    <w:rsid w:val="002F465C"/>
    <w:rsid w:val="00306386"/>
    <w:rsid w:val="00326059"/>
    <w:rsid w:val="00367217"/>
    <w:rsid w:val="00373246"/>
    <w:rsid w:val="003B566A"/>
    <w:rsid w:val="003C33E4"/>
    <w:rsid w:val="0046563C"/>
    <w:rsid w:val="004674EF"/>
    <w:rsid w:val="00467F11"/>
    <w:rsid w:val="0049776F"/>
    <w:rsid w:val="004C4AC1"/>
    <w:rsid w:val="004C543A"/>
    <w:rsid w:val="004D102E"/>
    <w:rsid w:val="004F3159"/>
    <w:rsid w:val="005010FC"/>
    <w:rsid w:val="00512047"/>
    <w:rsid w:val="00527D47"/>
    <w:rsid w:val="0053534B"/>
    <w:rsid w:val="0054451A"/>
    <w:rsid w:val="005568B1"/>
    <w:rsid w:val="00573A9D"/>
    <w:rsid w:val="00573B90"/>
    <w:rsid w:val="00597BDB"/>
    <w:rsid w:val="005A7E94"/>
    <w:rsid w:val="005F510E"/>
    <w:rsid w:val="0060507A"/>
    <w:rsid w:val="00616B76"/>
    <w:rsid w:val="00651329"/>
    <w:rsid w:val="00666E18"/>
    <w:rsid w:val="00671222"/>
    <w:rsid w:val="00673E9E"/>
    <w:rsid w:val="006C6E66"/>
    <w:rsid w:val="0072217E"/>
    <w:rsid w:val="00735F18"/>
    <w:rsid w:val="00742B94"/>
    <w:rsid w:val="00763E54"/>
    <w:rsid w:val="007B0B57"/>
    <w:rsid w:val="007C0253"/>
    <w:rsid w:val="007C5833"/>
    <w:rsid w:val="008063BD"/>
    <w:rsid w:val="008075BD"/>
    <w:rsid w:val="00824A23"/>
    <w:rsid w:val="008357C9"/>
    <w:rsid w:val="008641A2"/>
    <w:rsid w:val="008710CB"/>
    <w:rsid w:val="0089235A"/>
    <w:rsid w:val="00892D6A"/>
    <w:rsid w:val="008A1925"/>
    <w:rsid w:val="008B6968"/>
    <w:rsid w:val="009742CA"/>
    <w:rsid w:val="00987CCE"/>
    <w:rsid w:val="009D266A"/>
    <w:rsid w:val="00A02E75"/>
    <w:rsid w:val="00A36179"/>
    <w:rsid w:val="00A5117E"/>
    <w:rsid w:val="00A86093"/>
    <w:rsid w:val="00A94D73"/>
    <w:rsid w:val="00AC33DC"/>
    <w:rsid w:val="00AF4220"/>
    <w:rsid w:val="00B65D88"/>
    <w:rsid w:val="00B65EF4"/>
    <w:rsid w:val="00B74A93"/>
    <w:rsid w:val="00B83244"/>
    <w:rsid w:val="00B966F3"/>
    <w:rsid w:val="00BA68D6"/>
    <w:rsid w:val="00BB1087"/>
    <w:rsid w:val="00BC59B3"/>
    <w:rsid w:val="00BF388E"/>
    <w:rsid w:val="00C22834"/>
    <w:rsid w:val="00C3459E"/>
    <w:rsid w:val="00C716AC"/>
    <w:rsid w:val="00C82AE8"/>
    <w:rsid w:val="00CB10D4"/>
    <w:rsid w:val="00CB4C56"/>
    <w:rsid w:val="00CD0A36"/>
    <w:rsid w:val="00CF707B"/>
    <w:rsid w:val="00D273DA"/>
    <w:rsid w:val="00D34021"/>
    <w:rsid w:val="00D417F6"/>
    <w:rsid w:val="00D4682D"/>
    <w:rsid w:val="00D4698E"/>
    <w:rsid w:val="00D5307F"/>
    <w:rsid w:val="00D53B67"/>
    <w:rsid w:val="00D6785E"/>
    <w:rsid w:val="00D71AEF"/>
    <w:rsid w:val="00DD748A"/>
    <w:rsid w:val="00E128B4"/>
    <w:rsid w:val="00E20AE0"/>
    <w:rsid w:val="00E375CA"/>
    <w:rsid w:val="00E679C6"/>
    <w:rsid w:val="00E86341"/>
    <w:rsid w:val="00ED25CC"/>
    <w:rsid w:val="00ED7E57"/>
    <w:rsid w:val="00EF4759"/>
    <w:rsid w:val="00EF4AFB"/>
    <w:rsid w:val="00F8190C"/>
    <w:rsid w:val="00FB1C19"/>
    <w:rsid w:val="00FB6FE6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42C1"/>
  <w15:docId w15:val="{C2440AC2-4E73-4B5E-BB33-05A99038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2A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715E"/>
  </w:style>
  <w:style w:type="paragraph" w:styleId="Voettekst">
    <w:name w:val="footer"/>
    <w:basedOn w:val="Standaard"/>
    <w:link w:val="VoettekstChar"/>
    <w:uiPriority w:val="99"/>
    <w:unhideWhenUsed/>
    <w:rsid w:val="0015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715E"/>
  </w:style>
  <w:style w:type="paragraph" w:styleId="Ballontekst">
    <w:name w:val="Balloon Text"/>
    <w:basedOn w:val="Standaard"/>
    <w:link w:val="BallontekstChar"/>
    <w:uiPriority w:val="99"/>
    <w:semiHidden/>
    <w:unhideWhenUsed/>
    <w:rsid w:val="0015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15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82AE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82AE8"/>
    <w:pPr>
      <w:ind w:left="720"/>
      <w:contextualSpacing/>
    </w:pPr>
  </w:style>
  <w:style w:type="character" w:customStyle="1" w:styleId="hps">
    <w:name w:val="hps"/>
    <w:basedOn w:val="Standaardalinea-lettertype"/>
    <w:rsid w:val="00573A9D"/>
  </w:style>
  <w:style w:type="paragraph" w:customStyle="1" w:styleId="Default">
    <w:name w:val="Default"/>
    <w:rsid w:val="007221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7C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3-Accent1">
    <w:name w:val="List Table 3 Accent 1"/>
    <w:basedOn w:val="Standaardtabel"/>
    <w:uiPriority w:val="48"/>
    <w:rsid w:val="007C0253"/>
    <w:pPr>
      <w:spacing w:after="0" w:line="240" w:lineRule="auto"/>
    </w:pPr>
    <w:tblPr>
      <w:tblStyleRowBandSize w:val="1"/>
      <w:tblStyleColBandSize w:val="1"/>
      <w:tblBorders>
        <w:top w:val="single" w:sz="4" w:space="0" w:color="005EB8" w:themeColor="accent1"/>
        <w:left w:val="single" w:sz="4" w:space="0" w:color="005EB8" w:themeColor="accent1"/>
        <w:bottom w:val="single" w:sz="4" w:space="0" w:color="005EB8" w:themeColor="accent1"/>
        <w:right w:val="single" w:sz="4" w:space="0" w:color="005E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EB8" w:themeFill="accent1"/>
      </w:tcPr>
    </w:tblStylePr>
    <w:tblStylePr w:type="lastRow">
      <w:rPr>
        <w:b/>
        <w:bCs/>
      </w:rPr>
      <w:tblPr/>
      <w:tcPr>
        <w:tcBorders>
          <w:top w:val="double" w:sz="4" w:space="0" w:color="005E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EB8" w:themeColor="accent1"/>
          <w:right w:val="single" w:sz="4" w:space="0" w:color="005EB8" w:themeColor="accent1"/>
        </w:tcBorders>
      </w:tcPr>
    </w:tblStylePr>
    <w:tblStylePr w:type="band1Horz">
      <w:tblPr/>
      <w:tcPr>
        <w:tcBorders>
          <w:top w:val="single" w:sz="4" w:space="0" w:color="005EB8" w:themeColor="accent1"/>
          <w:bottom w:val="single" w:sz="4" w:space="0" w:color="005E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EB8" w:themeColor="accent1"/>
          <w:left w:val="nil"/>
        </w:tcBorders>
      </w:tcPr>
    </w:tblStylePr>
    <w:tblStylePr w:type="swCell">
      <w:tblPr/>
      <w:tcPr>
        <w:tcBorders>
          <w:top w:val="double" w:sz="4" w:space="0" w:color="005EB8" w:themeColor="accent1"/>
          <w:right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1B3861"/>
    <w:pPr>
      <w:spacing w:after="0" w:line="240" w:lineRule="auto"/>
    </w:pPr>
    <w:tblPr>
      <w:tblStyleRowBandSize w:val="1"/>
      <w:tblStyleColBandSize w:val="1"/>
      <w:tblBorders>
        <w:top w:val="single" w:sz="8" w:space="0" w:color="005EB8" w:themeColor="accent1"/>
        <w:left w:val="single" w:sz="8" w:space="0" w:color="005EB8" w:themeColor="accent1"/>
        <w:bottom w:val="single" w:sz="8" w:space="0" w:color="005EB8" w:themeColor="accent1"/>
        <w:right w:val="single" w:sz="8" w:space="0" w:color="005E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E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EB8" w:themeColor="accent1"/>
          <w:left w:val="single" w:sz="8" w:space="0" w:color="005EB8" w:themeColor="accent1"/>
          <w:bottom w:val="single" w:sz="8" w:space="0" w:color="005EB8" w:themeColor="accent1"/>
          <w:right w:val="single" w:sz="8" w:space="0" w:color="005E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EB8" w:themeColor="accent1"/>
          <w:left w:val="single" w:sz="8" w:space="0" w:color="005EB8" w:themeColor="accent1"/>
          <w:bottom w:val="single" w:sz="8" w:space="0" w:color="005EB8" w:themeColor="accent1"/>
          <w:right w:val="single" w:sz="8" w:space="0" w:color="005EB8" w:themeColor="accent1"/>
        </w:tcBorders>
      </w:tcPr>
    </w:tblStylePr>
    <w:tblStylePr w:type="band1Horz">
      <w:tblPr/>
      <w:tcPr>
        <w:tcBorders>
          <w:top w:val="single" w:sz="8" w:space="0" w:color="005EB8" w:themeColor="accent1"/>
          <w:left w:val="single" w:sz="8" w:space="0" w:color="005EB8" w:themeColor="accent1"/>
          <w:bottom w:val="single" w:sz="8" w:space="0" w:color="005EB8" w:themeColor="accent1"/>
          <w:right w:val="single" w:sz="8" w:space="0" w:color="005EB8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Pro Par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EB8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0340-5A76-4B40-B76D-2741ADD0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Sales l Octopus Engineering B.V.</dc:creator>
  <cp:lastModifiedBy>Manon van der Leegte l Octopus Engineering B.V.</cp:lastModifiedBy>
  <cp:revision>2</cp:revision>
  <cp:lastPrinted>2020-07-21T13:58:00Z</cp:lastPrinted>
  <dcterms:created xsi:type="dcterms:W3CDTF">2021-09-06T15:01:00Z</dcterms:created>
  <dcterms:modified xsi:type="dcterms:W3CDTF">2021-09-06T15:01:00Z</dcterms:modified>
</cp:coreProperties>
</file>